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120" w:rsidRPr="00CE106F" w:rsidRDefault="007D6120" w:rsidP="00CE106F">
      <w:pPr>
        <w:widowControl w:val="0"/>
        <w:tabs>
          <w:tab w:val="center" w:pos="1799"/>
          <w:tab w:val="center" w:pos="6168"/>
        </w:tabs>
        <w:spacing w:after="0" w:line="240" w:lineRule="auto"/>
        <w:jc w:val="center"/>
        <w:rPr>
          <w:color w:val="000000"/>
          <w:sz w:val="24"/>
          <w:szCs w:val="24"/>
          <w:lang w:val="nl-NL"/>
        </w:rPr>
      </w:pPr>
      <w:r w:rsidRPr="00CE106F">
        <w:rPr>
          <w:color w:val="000000"/>
          <w:sz w:val="24"/>
          <w:szCs w:val="24"/>
          <w:lang w:val="nl-NL"/>
        </w:rPr>
        <w:t>CỤC THUẾ TỈNH KHÁNH HÒA</w:t>
      </w:r>
    </w:p>
    <w:p w:rsidR="007D6120" w:rsidRPr="00CE106F" w:rsidRDefault="007D6120" w:rsidP="00CE106F">
      <w:pPr>
        <w:widowControl w:val="0"/>
        <w:tabs>
          <w:tab w:val="center" w:pos="1799"/>
          <w:tab w:val="center" w:pos="6168"/>
        </w:tabs>
        <w:spacing w:after="0" w:line="240" w:lineRule="auto"/>
        <w:jc w:val="center"/>
        <w:rPr>
          <w:b/>
          <w:color w:val="000000"/>
          <w:sz w:val="24"/>
          <w:szCs w:val="24"/>
          <w:lang w:val="nl-NL"/>
        </w:rPr>
      </w:pPr>
      <w:r w:rsidRPr="00CE106F">
        <w:rPr>
          <w:b/>
          <w:color w:val="000000"/>
          <w:sz w:val="24"/>
          <w:szCs w:val="24"/>
          <w:lang w:val="nl-NL"/>
        </w:rPr>
        <w:t>PHÒNG TUYÊN TRUYỀN - HỖ TRỢ NGƯỜI NỘP THUẾ</w:t>
      </w:r>
    </w:p>
    <w:p w:rsidR="00CE106F" w:rsidRPr="00CE106F" w:rsidRDefault="003D1C4C" w:rsidP="00304696">
      <w:pPr>
        <w:spacing w:after="120" w:line="240" w:lineRule="auto"/>
        <w:jc w:val="center"/>
        <w:rPr>
          <w:b/>
          <w:spacing w:val="6"/>
          <w:sz w:val="14"/>
          <w:szCs w:val="28"/>
          <w:lang w:val="nl-NL"/>
        </w:rPr>
      </w:pPr>
      <w:r w:rsidRPr="003D1C4C">
        <w:rPr>
          <w:sz w:val="24"/>
          <w:szCs w:val="24"/>
          <w:lang w:val="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175.05pt;margin-top:5.65pt;width:95.35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bR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"/>
        </w:pict>
      </w:r>
    </w:p>
    <w:p w:rsidR="007D6120" w:rsidRPr="00CE106F" w:rsidRDefault="007D6120" w:rsidP="00304696">
      <w:pPr>
        <w:spacing w:after="120" w:line="240" w:lineRule="auto"/>
        <w:jc w:val="center"/>
        <w:rPr>
          <w:b/>
          <w:spacing w:val="6"/>
          <w:sz w:val="32"/>
          <w:szCs w:val="28"/>
          <w:lang w:val="nl-NL"/>
        </w:rPr>
      </w:pPr>
      <w:r w:rsidRPr="00CE106F">
        <w:rPr>
          <w:b/>
          <w:spacing w:val="6"/>
          <w:sz w:val="32"/>
          <w:szCs w:val="28"/>
          <w:lang w:val="nl-NL"/>
        </w:rPr>
        <w:t>TÀI LIỆU HỖ TRỢ NGƯỜI NỘP THUẾ</w:t>
      </w:r>
    </w:p>
    <w:p w:rsidR="00684E38" w:rsidRDefault="000E2510" w:rsidP="00304696">
      <w:pPr>
        <w:spacing w:after="120" w:line="240" w:lineRule="auto"/>
        <w:jc w:val="center"/>
        <w:rPr>
          <w:b/>
          <w:color w:val="000000"/>
          <w:spacing w:val="4"/>
          <w:szCs w:val="28"/>
          <w:lang w:val="nb-NO"/>
        </w:rPr>
      </w:pPr>
      <w:r>
        <w:rPr>
          <w:b/>
          <w:color w:val="000000"/>
          <w:spacing w:val="4"/>
          <w:szCs w:val="28"/>
          <w:lang w:val="nb-NO"/>
        </w:rPr>
        <w:t xml:space="preserve">Quý </w:t>
      </w:r>
      <w:r w:rsidR="00ED5575">
        <w:rPr>
          <w:b/>
          <w:color w:val="000000"/>
          <w:spacing w:val="4"/>
          <w:szCs w:val="28"/>
          <w:lang w:val="nb-NO"/>
        </w:rPr>
        <w:t>2</w:t>
      </w:r>
      <w:r>
        <w:rPr>
          <w:b/>
          <w:color w:val="000000"/>
          <w:spacing w:val="4"/>
          <w:szCs w:val="28"/>
          <w:lang w:val="nb-NO"/>
        </w:rPr>
        <w:t xml:space="preserve"> N</w:t>
      </w:r>
      <w:r w:rsidR="004D376F">
        <w:rPr>
          <w:b/>
          <w:color w:val="000000"/>
          <w:spacing w:val="4"/>
          <w:szCs w:val="28"/>
          <w:lang w:val="nb-NO"/>
        </w:rPr>
        <w:t>ăm 20</w:t>
      </w:r>
      <w:r w:rsidR="00732DDA">
        <w:rPr>
          <w:b/>
          <w:color w:val="000000"/>
          <w:spacing w:val="4"/>
          <w:szCs w:val="28"/>
          <w:lang w:val="nb-NO"/>
        </w:rPr>
        <w:t>20</w:t>
      </w:r>
      <w:r w:rsidR="00BF4893">
        <w:rPr>
          <w:b/>
          <w:color w:val="000000"/>
          <w:spacing w:val="4"/>
          <w:szCs w:val="28"/>
          <w:lang w:val="nb-NO"/>
        </w:rPr>
        <w:t xml:space="preserve"> (tiếp theo)</w:t>
      </w:r>
    </w:p>
    <w:p w:rsidR="00685CDE" w:rsidRDefault="00685CDE" w:rsidP="00ED5575">
      <w:pPr>
        <w:spacing w:before="360" w:after="360" w:line="240" w:lineRule="auto"/>
        <w:jc w:val="center"/>
        <w:rPr>
          <w:b/>
          <w:color w:val="0000FF"/>
          <w:szCs w:val="28"/>
          <w:lang w:val="en-US"/>
        </w:rPr>
      </w:pPr>
      <w:r w:rsidRPr="00AB1FA1">
        <w:rPr>
          <w:b/>
          <w:color w:val="0000FF"/>
          <w:szCs w:val="28"/>
        </w:rPr>
        <w:t>QUẢN LÝ THUẾ</w:t>
      </w:r>
    </w:p>
    <w:p w:rsidR="00B144E6" w:rsidRPr="00B700F5" w:rsidRDefault="005E6740" w:rsidP="00B74F67">
      <w:pPr>
        <w:spacing w:after="120" w:line="240" w:lineRule="auto"/>
        <w:ind w:firstLine="709"/>
        <w:jc w:val="both"/>
        <w:rPr>
          <w:b/>
          <w:iCs/>
          <w:szCs w:val="28"/>
          <w:lang w:val="en-US"/>
        </w:rPr>
      </w:pPr>
      <w:r>
        <w:rPr>
          <w:b/>
          <w:szCs w:val="28"/>
          <w:lang w:val="en-US"/>
        </w:rPr>
        <w:t xml:space="preserve">1. </w:t>
      </w:r>
      <w:r w:rsidR="00B144E6" w:rsidRPr="005E6740">
        <w:rPr>
          <w:b/>
          <w:szCs w:val="28"/>
          <w:lang w:val="en-US"/>
        </w:rPr>
        <w:t xml:space="preserve">Nghị quyết </w:t>
      </w:r>
      <w:r w:rsidR="00B144E6" w:rsidRPr="005E6740">
        <w:rPr>
          <w:b/>
          <w:szCs w:val="28"/>
        </w:rPr>
        <w:t>84/NQ-CP</w:t>
      </w:r>
      <w:r w:rsidR="00B144E6" w:rsidRPr="005E6740">
        <w:rPr>
          <w:b/>
          <w:szCs w:val="28"/>
          <w:lang w:val="en-US"/>
        </w:rPr>
        <w:t xml:space="preserve"> n</w:t>
      </w:r>
      <w:r w:rsidR="00B144E6" w:rsidRPr="00D1244B">
        <w:rPr>
          <w:szCs w:val="28"/>
          <w:lang w:val="en-US"/>
        </w:rPr>
        <w:t xml:space="preserve">gày 29/05/2020 của Chính phủ về </w:t>
      </w:r>
      <w:r w:rsidR="00B144E6" w:rsidRPr="00D1244B">
        <w:rPr>
          <w:iCs/>
          <w:szCs w:val="28"/>
        </w:rPr>
        <w:t xml:space="preserve">các nhiệm vụ, giải pháp tiếp tục </w:t>
      </w:r>
      <w:r w:rsidR="00B144E6" w:rsidRPr="005E6740">
        <w:rPr>
          <w:b/>
          <w:iCs/>
          <w:szCs w:val="28"/>
        </w:rPr>
        <w:t>tháo gỡ khó khăn cho sản xuất kinh doanh</w:t>
      </w:r>
      <w:r w:rsidR="00B700F5">
        <w:rPr>
          <w:b/>
          <w:iCs/>
          <w:szCs w:val="28"/>
          <w:lang w:val="en-US"/>
        </w:rPr>
        <w:t>…</w:t>
      </w:r>
      <w:r w:rsidR="00B144E6" w:rsidRPr="005E6740">
        <w:rPr>
          <w:b/>
          <w:iCs/>
          <w:szCs w:val="28"/>
        </w:rPr>
        <w:t>trong bối cảnh đại dịch Covid-19</w:t>
      </w:r>
      <w:r w:rsidR="00B700F5">
        <w:rPr>
          <w:b/>
          <w:iCs/>
          <w:szCs w:val="28"/>
          <w:lang w:val="en-US"/>
        </w:rPr>
        <w:t>.</w:t>
      </w:r>
    </w:p>
    <w:p w:rsidR="000B268F" w:rsidRPr="005E6740" w:rsidRDefault="000B268F" w:rsidP="00B74F67">
      <w:pPr>
        <w:spacing w:after="120" w:line="240" w:lineRule="auto"/>
        <w:ind w:firstLine="709"/>
        <w:jc w:val="both"/>
        <w:rPr>
          <w:szCs w:val="28"/>
        </w:rPr>
      </w:pPr>
      <w:bookmarkStart w:id="0" w:name="dieu_1"/>
      <w:r w:rsidRPr="005E6740">
        <w:rPr>
          <w:b/>
          <w:bCs/>
          <w:szCs w:val="28"/>
        </w:rPr>
        <w:t>1.</w:t>
      </w:r>
      <w:r w:rsidR="008320B5">
        <w:rPr>
          <w:b/>
          <w:bCs/>
          <w:szCs w:val="28"/>
          <w:lang w:val="en-US"/>
        </w:rPr>
        <w:t>1</w:t>
      </w:r>
      <w:r w:rsidRPr="005E6740">
        <w:rPr>
          <w:b/>
          <w:bCs/>
          <w:szCs w:val="28"/>
        </w:rPr>
        <w:t xml:space="preserve"> Các nhiệm vụ, giải pháp thuộc thẩm quyền của Chính phủ:</w:t>
      </w:r>
      <w:bookmarkEnd w:id="0"/>
    </w:p>
    <w:p w:rsidR="000B268F" w:rsidRPr="005E6740" w:rsidRDefault="000B268F" w:rsidP="00B74F67">
      <w:pPr>
        <w:spacing w:after="120" w:line="240" w:lineRule="auto"/>
        <w:ind w:firstLine="709"/>
        <w:jc w:val="both"/>
        <w:rPr>
          <w:szCs w:val="28"/>
        </w:rPr>
      </w:pPr>
      <w:r w:rsidRPr="005E6740">
        <w:rPr>
          <w:szCs w:val="28"/>
        </w:rPr>
        <w:t xml:space="preserve">- </w:t>
      </w:r>
      <w:r w:rsidRPr="005E6740">
        <w:rPr>
          <w:szCs w:val="28"/>
          <w:u w:val="single"/>
        </w:rPr>
        <w:t>Giảm 15% tiền thuê đất phải nộp của năm 2020</w:t>
      </w:r>
      <w:r w:rsidRPr="005E6740">
        <w:rPr>
          <w:szCs w:val="28"/>
        </w:rPr>
        <w:t xml:space="preserve"> đối với doanh nghiệp, tổ chức, hộ gia đình, cá nhân đang được Nhà nước cho thuê đất trực tiếp theo Quyết định, Hợp đồng của cơ quan nhà nước có thẩm quyền dưới hình thức trả tiền thuê đất hằng năm phải ngừng sản xuất kinh doanh do ảnh hưởng của dịch Covid-19.</w:t>
      </w:r>
    </w:p>
    <w:p w:rsidR="000B268F" w:rsidRPr="000627E6" w:rsidRDefault="000B268F" w:rsidP="00B74F67">
      <w:pPr>
        <w:spacing w:after="120" w:line="240" w:lineRule="auto"/>
        <w:ind w:firstLine="709"/>
        <w:jc w:val="both"/>
        <w:rPr>
          <w:szCs w:val="28"/>
        </w:rPr>
      </w:pPr>
      <w:r w:rsidRPr="000627E6">
        <w:rPr>
          <w:szCs w:val="28"/>
        </w:rPr>
        <w:t>- Giảm 2% lãi suất cho vay trực tiếp, cho vay gián tiếp đối với doanh nghiệp nhỏ và vừa từ Quỹ Phát triển doanh nghiệp nhỏ và vừa.</w:t>
      </w:r>
    </w:p>
    <w:p w:rsidR="000B268F" w:rsidRPr="005E6740" w:rsidRDefault="000B268F" w:rsidP="00B74F67">
      <w:pPr>
        <w:spacing w:after="120" w:line="240" w:lineRule="auto"/>
        <w:ind w:firstLine="709"/>
        <w:jc w:val="both"/>
        <w:rPr>
          <w:szCs w:val="28"/>
        </w:rPr>
      </w:pPr>
      <w:r w:rsidRPr="005E6740">
        <w:rPr>
          <w:szCs w:val="28"/>
        </w:rPr>
        <w:t xml:space="preserve">- </w:t>
      </w:r>
      <w:r w:rsidRPr="005E6740">
        <w:rPr>
          <w:szCs w:val="28"/>
          <w:u w:val="single"/>
        </w:rPr>
        <w:t>Giảm 50% lệ phí trước bạ khi đăng ký ô tô sản xuất hoặc lắp ráp trong nước</w:t>
      </w:r>
      <w:r w:rsidRPr="005E6740">
        <w:rPr>
          <w:szCs w:val="28"/>
        </w:rPr>
        <w:t xml:space="preserve"> tới hết năm 2020 nhằm kích thích tiêu dùng trong nước.</w:t>
      </w:r>
    </w:p>
    <w:p w:rsidR="000B268F" w:rsidRPr="005E6740" w:rsidRDefault="000B268F" w:rsidP="00B74F67">
      <w:pPr>
        <w:spacing w:after="120" w:line="240" w:lineRule="auto"/>
        <w:ind w:firstLine="709"/>
        <w:jc w:val="both"/>
        <w:rPr>
          <w:szCs w:val="28"/>
        </w:rPr>
      </w:pPr>
      <w:r w:rsidRPr="005E6740">
        <w:rPr>
          <w:szCs w:val="28"/>
        </w:rPr>
        <w:t xml:space="preserve">- </w:t>
      </w:r>
      <w:r w:rsidRPr="005E6740">
        <w:rPr>
          <w:szCs w:val="28"/>
          <w:u w:val="single"/>
        </w:rPr>
        <w:t xml:space="preserve">Gia hạn thời hạn nộp thuế tiêu thụ đặc biệt </w:t>
      </w:r>
      <w:r w:rsidRPr="000627E6">
        <w:rPr>
          <w:szCs w:val="28"/>
        </w:rPr>
        <w:t>đối với ô tô sản xuất hoặc lắp ráp trong nước đối với các khoản phải nộp phát sinh từ tháng 3 năm 2020;</w:t>
      </w:r>
      <w:r w:rsidRPr="005E6740">
        <w:rPr>
          <w:szCs w:val="28"/>
        </w:rPr>
        <w:t xml:space="preserve"> thời gian gia hạn không muộn hơn thời điểm ngày 31 tháng 12 năm 2020. Nghiên cứu sửa đổi quy định về thuế tiêu thụ đặc biệt để hỗ trợ phát triển sản xuất trong nước.</w:t>
      </w:r>
    </w:p>
    <w:p w:rsidR="000B268F" w:rsidRPr="000627E6" w:rsidRDefault="000B268F" w:rsidP="00B74F67">
      <w:pPr>
        <w:spacing w:after="120" w:line="240" w:lineRule="auto"/>
        <w:ind w:firstLine="709"/>
        <w:jc w:val="both"/>
        <w:rPr>
          <w:szCs w:val="28"/>
        </w:rPr>
      </w:pPr>
      <w:r w:rsidRPr="000627E6">
        <w:rPr>
          <w:szCs w:val="28"/>
        </w:rPr>
        <w:t xml:space="preserve">- Cho phép các khoản đóng góp, ủng hộ trong các hoạt động chống dịch Covid-19 là khoản </w:t>
      </w:r>
      <w:r w:rsidRPr="000627E6">
        <w:rPr>
          <w:szCs w:val="28"/>
          <w:u w:val="single"/>
        </w:rPr>
        <w:t>chi phí hợp lý được trừ</w:t>
      </w:r>
      <w:r w:rsidRPr="000627E6">
        <w:rPr>
          <w:szCs w:val="28"/>
        </w:rPr>
        <w:t xml:space="preserve"> khi tính thuế thu nhập doanh nghiệp.</w:t>
      </w:r>
    </w:p>
    <w:p w:rsidR="000627E6" w:rsidRPr="00C3569F" w:rsidRDefault="000627E6" w:rsidP="00B74F67">
      <w:pPr>
        <w:spacing w:after="120" w:line="240" w:lineRule="auto"/>
        <w:ind w:firstLine="709"/>
        <w:jc w:val="both"/>
        <w:rPr>
          <w:bCs/>
          <w:szCs w:val="28"/>
          <w:lang w:val="en-US"/>
        </w:rPr>
      </w:pPr>
      <w:bookmarkStart w:id="1" w:name="dieu_2"/>
      <w:r w:rsidRPr="00C3569F">
        <w:rPr>
          <w:bCs/>
          <w:szCs w:val="28"/>
          <w:lang w:val="en-US"/>
        </w:rPr>
        <w:t>…</w:t>
      </w:r>
    </w:p>
    <w:p w:rsidR="000B268F" w:rsidRPr="005E6740" w:rsidRDefault="008320B5" w:rsidP="00B74F67">
      <w:pPr>
        <w:spacing w:after="120" w:line="240" w:lineRule="auto"/>
        <w:ind w:firstLine="709"/>
        <w:jc w:val="both"/>
        <w:rPr>
          <w:szCs w:val="28"/>
        </w:rPr>
      </w:pPr>
      <w:r>
        <w:rPr>
          <w:b/>
          <w:bCs/>
          <w:szCs w:val="28"/>
          <w:lang w:val="en-US"/>
        </w:rPr>
        <w:t>1.</w:t>
      </w:r>
      <w:r w:rsidR="000B268F" w:rsidRPr="005E6740">
        <w:rPr>
          <w:b/>
          <w:bCs/>
          <w:szCs w:val="28"/>
        </w:rPr>
        <w:t>2. Chính phủ trình Ủy ban thường vụ Quốc hội, Quốc hội xem xét, quyết định các nội dung sau:</w:t>
      </w:r>
      <w:bookmarkEnd w:id="1"/>
    </w:p>
    <w:p w:rsidR="000B268F" w:rsidRPr="005E6740" w:rsidRDefault="000B268F" w:rsidP="00B74F67">
      <w:pPr>
        <w:spacing w:after="120" w:line="240" w:lineRule="auto"/>
        <w:ind w:firstLine="709"/>
        <w:jc w:val="both"/>
        <w:rPr>
          <w:szCs w:val="28"/>
        </w:rPr>
      </w:pPr>
      <w:r w:rsidRPr="005E6740">
        <w:rPr>
          <w:szCs w:val="28"/>
        </w:rPr>
        <w:t>a) Quy định mức thuế bảo vệ môi trường đối với nhiên liệu bay bằng 70% mức thuế quy định tại Nghị quyết số 579/2018/UBTVQH14 ngày 26 tháng 9 năm 2018 đến hết ngày 31 tháng 12 năm 2020.</w:t>
      </w:r>
    </w:p>
    <w:p w:rsidR="000B268F" w:rsidRPr="005E6740" w:rsidRDefault="000B268F" w:rsidP="00B74F67">
      <w:pPr>
        <w:spacing w:after="120" w:line="240" w:lineRule="auto"/>
        <w:ind w:firstLine="709"/>
        <w:jc w:val="both"/>
        <w:rPr>
          <w:szCs w:val="28"/>
        </w:rPr>
      </w:pPr>
      <w:r w:rsidRPr="005E6740">
        <w:rPr>
          <w:szCs w:val="28"/>
        </w:rPr>
        <w:t>b) Miễn tiền cấp quyền khai thác tài nguyên nước đối với doanh nghiệp khai thác nước để sản xuất, kinh doanh trong năm 2020.</w:t>
      </w:r>
    </w:p>
    <w:p w:rsidR="000B268F" w:rsidRPr="005E6740" w:rsidRDefault="000B268F" w:rsidP="00B74F67">
      <w:pPr>
        <w:spacing w:after="120" w:line="240" w:lineRule="auto"/>
        <w:ind w:firstLine="709"/>
        <w:jc w:val="both"/>
        <w:rPr>
          <w:szCs w:val="28"/>
        </w:rPr>
      </w:pPr>
      <w:r w:rsidRPr="005E6740">
        <w:rPr>
          <w:szCs w:val="28"/>
        </w:rPr>
        <w:t>c) Giảm 30% thuế thu nhập doanh nghiệp phải nộp của năm 2020 đối với doanh nghiệp nhỏ và siêu nhỏ để hỗ trợ trong bối cảnh đại dịch Covid-19.</w:t>
      </w:r>
    </w:p>
    <w:p w:rsidR="000627E6" w:rsidRDefault="000627E6" w:rsidP="00B74F67">
      <w:pPr>
        <w:spacing w:after="120" w:line="240" w:lineRule="auto"/>
        <w:ind w:firstLine="709"/>
        <w:jc w:val="both"/>
        <w:rPr>
          <w:szCs w:val="28"/>
          <w:lang w:val="en-US"/>
        </w:rPr>
      </w:pPr>
      <w:r>
        <w:rPr>
          <w:szCs w:val="28"/>
          <w:lang w:val="en-US"/>
        </w:rPr>
        <w:t>…</w:t>
      </w:r>
    </w:p>
    <w:p w:rsidR="005E6740" w:rsidRPr="008320B5" w:rsidRDefault="008320B5" w:rsidP="00B74F67">
      <w:pPr>
        <w:spacing w:after="120" w:line="240" w:lineRule="auto"/>
        <w:ind w:firstLine="709"/>
        <w:jc w:val="both"/>
        <w:rPr>
          <w:szCs w:val="28"/>
          <w:lang w:val="en-US"/>
        </w:rPr>
      </w:pPr>
      <w:r>
        <w:rPr>
          <w:szCs w:val="28"/>
          <w:lang w:val="en-US"/>
        </w:rPr>
        <w:lastRenderedPageBreak/>
        <w:t xml:space="preserve">2. </w:t>
      </w:r>
      <w:r w:rsidRPr="008320B5">
        <w:rPr>
          <w:b/>
          <w:szCs w:val="28"/>
          <w:lang w:val="en-US"/>
        </w:rPr>
        <w:t>C</w:t>
      </w:r>
      <w:r w:rsidR="005E6740" w:rsidRPr="008320B5">
        <w:rPr>
          <w:b/>
          <w:szCs w:val="28"/>
        </w:rPr>
        <w:t>ông văn số 5977/BTC-</w:t>
      </w:r>
      <w:r w:rsidR="005E6740" w:rsidRPr="00EC3268">
        <w:rPr>
          <w:szCs w:val="28"/>
        </w:rPr>
        <w:t xml:space="preserve">TCT ngày 20/05/2020 </w:t>
      </w:r>
      <w:r w:rsidRPr="00EC3268">
        <w:rPr>
          <w:szCs w:val="28"/>
          <w:lang w:val="en-US"/>
        </w:rPr>
        <w:t xml:space="preserve">của </w:t>
      </w:r>
      <w:r w:rsidRPr="00EC3268">
        <w:rPr>
          <w:szCs w:val="28"/>
        </w:rPr>
        <w:t xml:space="preserve">Bộ Tài chính </w:t>
      </w:r>
      <w:r w:rsidR="005E6740" w:rsidRPr="00EC3268">
        <w:rPr>
          <w:szCs w:val="28"/>
        </w:rPr>
        <w:t xml:space="preserve">gửi Các Bộ, cơ quan ngang Bộ, cơ quan thuộc Chính phủ; Ủy ban nhân dân các tỉnh, thành phố trực thuộc Trung ương lưu ý </w:t>
      </w:r>
      <w:r w:rsidR="005E6740" w:rsidRPr="008320B5">
        <w:rPr>
          <w:b/>
          <w:szCs w:val="28"/>
        </w:rPr>
        <w:t xml:space="preserve">nội dung liên quan </w:t>
      </w:r>
      <w:r w:rsidR="005E6740" w:rsidRPr="00EC3268">
        <w:rPr>
          <w:szCs w:val="28"/>
        </w:rPr>
        <w:t>đến gia hạn nộp thuế thu nhập doanh nghiệp (TNDN) và thuế giá trị gia tăng (GTGT) tại Điều 3</w:t>
      </w:r>
      <w:r w:rsidR="005E6740" w:rsidRPr="008320B5">
        <w:rPr>
          <w:b/>
          <w:szCs w:val="28"/>
        </w:rPr>
        <w:t xml:space="preserve"> Nghị định số 41/2020/NĐ-CP </w:t>
      </w:r>
      <w:r w:rsidR="005E6740" w:rsidRPr="005E6740">
        <w:rPr>
          <w:szCs w:val="28"/>
        </w:rPr>
        <w:t>như sau:</w:t>
      </w:r>
    </w:p>
    <w:p w:rsidR="005E6740" w:rsidRPr="005E6740" w:rsidRDefault="008320B5" w:rsidP="00B74F67">
      <w:pPr>
        <w:spacing w:after="120" w:line="240" w:lineRule="auto"/>
        <w:ind w:firstLine="720"/>
        <w:jc w:val="both"/>
        <w:rPr>
          <w:szCs w:val="28"/>
        </w:rPr>
      </w:pPr>
      <w:r>
        <w:rPr>
          <w:b/>
          <w:bCs/>
          <w:szCs w:val="28"/>
          <w:lang w:val="en-US"/>
        </w:rPr>
        <w:t>2.</w:t>
      </w:r>
      <w:r w:rsidR="005E6740" w:rsidRPr="005E6740">
        <w:rPr>
          <w:b/>
          <w:bCs/>
          <w:szCs w:val="28"/>
        </w:rPr>
        <w:t>1. Gia hạn nộp thuế TNDN</w:t>
      </w:r>
    </w:p>
    <w:p w:rsidR="005E6740" w:rsidRPr="005E6740" w:rsidRDefault="005E6740" w:rsidP="00B74F67">
      <w:pPr>
        <w:spacing w:after="120" w:line="240" w:lineRule="auto"/>
        <w:ind w:firstLine="720"/>
        <w:jc w:val="both"/>
        <w:rPr>
          <w:szCs w:val="28"/>
        </w:rPr>
      </w:pPr>
      <w:r w:rsidRPr="005E6740">
        <w:rPr>
          <w:szCs w:val="28"/>
        </w:rPr>
        <w:t>a) Số thuế TNDN còn phải nộp theo quyết toán của kỳ tính thuế năm 2019 được gia hạn không bao gồm số thuế TNDN tạm nộp theo quý quy định tại Khoản 6 Điều 4 Nghị định số 91/2014/NĐ-CP ngày 01/10/2014 của Chính phủ và Điều 17 Thông tư số 151/2014/TT-BTC ngày 10/10/2014 của Bộ Tài chính. Theo đó, số thuế TNDN còn phải nộp theo quyết toán của kỳ tính thuế năm 2019 tối đa bằng 20% tổng số thuế phải nộp cả năm theo quyết toán.</w:t>
      </w:r>
    </w:p>
    <w:p w:rsidR="005E6740" w:rsidRPr="005E6740" w:rsidRDefault="005E6740" w:rsidP="00B74F67">
      <w:pPr>
        <w:spacing w:after="120" w:line="240" w:lineRule="auto"/>
        <w:ind w:firstLine="720"/>
        <w:jc w:val="both"/>
        <w:rPr>
          <w:szCs w:val="28"/>
        </w:rPr>
      </w:pPr>
      <w:r w:rsidRPr="005E6740">
        <w:rPr>
          <w:szCs w:val="28"/>
        </w:rPr>
        <w:t>b) Trường hợp doanh nghiệp có kỳ tính thuế TNDN theo năm tài chính không trùng năm dương lịch thì thời hạn nộp thuế được gia hạn xác định phù hợp với kỳ tính thuế TNDN của doanh nghiệp.</w:t>
      </w:r>
    </w:p>
    <w:p w:rsidR="005E6740" w:rsidRPr="005E6740" w:rsidRDefault="005E6740" w:rsidP="00B74F67">
      <w:pPr>
        <w:spacing w:after="120" w:line="240" w:lineRule="auto"/>
        <w:ind w:firstLine="720"/>
        <w:jc w:val="both"/>
        <w:rPr>
          <w:szCs w:val="28"/>
        </w:rPr>
      </w:pPr>
      <w:r w:rsidRPr="005E6740">
        <w:rPr>
          <w:szCs w:val="28"/>
        </w:rPr>
        <w:t>c) Trường hợp người nộp thuế khai bổ sung hồ sơ quyết toán thuế TNDN năm 2019 theo quy định của Luật Quản lý thuế làm tăng số thuế TNDN phải nộp và gửi đến cơ quan thuế trước khi hết thời hạn nộp thuế được gia hạn thì số thuế được gia hạn xác định theo nguyên tắc tại điểm a nêu trên, trong đó số thuế phải nộp cả năm theo quyết toán căn cứ vào hồ sơ khai bổ sung.</w:t>
      </w:r>
    </w:p>
    <w:p w:rsidR="005E6740" w:rsidRPr="005E6740" w:rsidRDefault="005E6740" w:rsidP="00B74F67">
      <w:pPr>
        <w:spacing w:after="120" w:line="240" w:lineRule="auto"/>
        <w:ind w:firstLine="720"/>
        <w:jc w:val="both"/>
        <w:rPr>
          <w:szCs w:val="28"/>
        </w:rPr>
      </w:pPr>
      <w:r w:rsidRPr="005E6740">
        <w:rPr>
          <w:szCs w:val="28"/>
        </w:rPr>
        <w:t>đ) Trường hợp cơ quan có thẩm quyền kiểm tra, thanh tra quyết toán thuế TNDN năm 2019 và ban hành kết luận trước khi hết thời hạn nộp thuế được gia hạn nộp thuế thì tổng số thuế được gia hạn (</w:t>
      </w:r>
      <w:r w:rsidRPr="005E6740">
        <w:rPr>
          <w:i/>
          <w:szCs w:val="28"/>
        </w:rPr>
        <w:t>theo hồ sơ quyết toán doanh nghiệp tự khai và phần tăng thêm qua thanh tra kiểm tra</w:t>
      </w:r>
      <w:r w:rsidRPr="005E6740">
        <w:rPr>
          <w:szCs w:val="28"/>
        </w:rPr>
        <w:t>) được xác định theo nguyên tắc tại điểm a nêu trên, trong đó số thuế phải nộp cả năm theo quyết toán căn cứ vào kết quả thanh tra, kiểm tra. Thời gian gia hạn là 05 tháng, kể từ ngày kết thúc thời hạn nộp hồ sơ quyết toán thuế TNDN của kỳ tính thuế năm 2019.</w:t>
      </w:r>
    </w:p>
    <w:p w:rsidR="005E6740" w:rsidRPr="005E6740" w:rsidRDefault="008320B5" w:rsidP="00B74F67">
      <w:pPr>
        <w:spacing w:after="120" w:line="240" w:lineRule="auto"/>
        <w:ind w:firstLine="720"/>
        <w:jc w:val="both"/>
        <w:rPr>
          <w:szCs w:val="28"/>
        </w:rPr>
      </w:pPr>
      <w:r>
        <w:rPr>
          <w:b/>
          <w:bCs/>
          <w:szCs w:val="28"/>
          <w:lang w:val="en-US"/>
        </w:rPr>
        <w:t>2.</w:t>
      </w:r>
      <w:r w:rsidR="005E6740" w:rsidRPr="005E6740">
        <w:rPr>
          <w:b/>
          <w:bCs/>
          <w:szCs w:val="28"/>
        </w:rPr>
        <w:t>2. Gia hạn nộp thuế GTGT</w:t>
      </w:r>
    </w:p>
    <w:p w:rsidR="005E6740" w:rsidRPr="005E6740" w:rsidRDefault="005E6740" w:rsidP="00B74F67">
      <w:pPr>
        <w:spacing w:after="120" w:line="240" w:lineRule="auto"/>
        <w:ind w:firstLine="720"/>
        <w:jc w:val="both"/>
        <w:rPr>
          <w:szCs w:val="28"/>
        </w:rPr>
      </w:pPr>
      <w:r w:rsidRPr="005E6740">
        <w:rPr>
          <w:szCs w:val="28"/>
        </w:rPr>
        <w:t xml:space="preserve">a) Doanh nghiệp, tổ chức là đối tượng được gia hạn nộp thuế, tiền thuê đất quy định tại Điều 2 Nghị định số 41/2020/NĐ-CP được gia hạn số thuế GTGT phải nộp quy định tại khoản 1 Điều 3 Nghị định số 41/2020/NĐ-CP </w:t>
      </w:r>
      <w:r w:rsidRPr="005041EE">
        <w:rPr>
          <w:szCs w:val="28"/>
          <w:u w:val="single"/>
        </w:rPr>
        <w:t xml:space="preserve">bao gồm </w:t>
      </w:r>
      <w:r w:rsidRPr="005E6740">
        <w:rPr>
          <w:szCs w:val="28"/>
        </w:rPr>
        <w:t>số thuế GTGT tại trụ sở chính và số thuế GTGT phải nộp tại địa phương nơi có hoạt động kinh doanh xây dựng vãng lai ngoại tỉnh, xây dựng công trình liên tỉnh.</w:t>
      </w:r>
    </w:p>
    <w:p w:rsidR="005E6740" w:rsidRPr="005E6740" w:rsidRDefault="005E6740" w:rsidP="00B74F67">
      <w:pPr>
        <w:spacing w:after="120" w:line="240" w:lineRule="auto"/>
        <w:ind w:firstLine="720"/>
        <w:jc w:val="both"/>
        <w:rPr>
          <w:szCs w:val="28"/>
        </w:rPr>
      </w:pPr>
      <w:r w:rsidRPr="005E6740">
        <w:rPr>
          <w:szCs w:val="28"/>
        </w:rPr>
        <w:t>b) Kho bạc nhà nước chưa thực hiện khấu trừ thuế GTGT (trong thời gian gia hạn) trên số tiền thanh toán khối lượng các công trình, hạng mục công trình xây dựng cơ bản bằng nguồn vốn ngân sách nhà nước, các khoản thanh toán từ nguồn ngân sách nhà nước cho các công trình xây dựng cơ bản của các dự án sử dụng vốn ODA thuộc diện chịu thuế GTGT đối với trường hợp nhà thầu thuộc đối tượng được gia hạn nộp thuế GTGT.</w:t>
      </w:r>
    </w:p>
    <w:p w:rsidR="00AF5FAD" w:rsidRPr="00D1244B" w:rsidRDefault="005E6740" w:rsidP="00B74F67">
      <w:pPr>
        <w:spacing w:after="120" w:line="240" w:lineRule="auto"/>
        <w:ind w:firstLine="720"/>
        <w:jc w:val="both"/>
        <w:rPr>
          <w:szCs w:val="28"/>
          <w:lang w:val="en-US"/>
        </w:rPr>
      </w:pPr>
      <w:r w:rsidRPr="005E6740">
        <w:rPr>
          <w:b/>
          <w:szCs w:val="28"/>
        </w:rPr>
        <w:lastRenderedPageBreak/>
        <w:t xml:space="preserve">3. </w:t>
      </w:r>
      <w:r w:rsidR="00AF5FAD" w:rsidRPr="00AF5FAD">
        <w:rPr>
          <w:b/>
          <w:szCs w:val="28"/>
        </w:rPr>
        <w:t xml:space="preserve">Công văn số 1729/TCT-DNL </w:t>
      </w:r>
      <w:r w:rsidR="00AF5FAD" w:rsidRPr="00D1244B">
        <w:rPr>
          <w:szCs w:val="28"/>
        </w:rPr>
        <w:t>ngày 29/04/2020</w:t>
      </w:r>
      <w:r w:rsidR="00AF5FAD" w:rsidRPr="00D1244B">
        <w:rPr>
          <w:szCs w:val="28"/>
          <w:lang w:val="en-US"/>
        </w:rPr>
        <w:t xml:space="preserve"> của </w:t>
      </w:r>
      <w:r w:rsidR="00AF5FAD" w:rsidRPr="00D1244B">
        <w:rPr>
          <w:szCs w:val="28"/>
        </w:rPr>
        <w:t xml:space="preserve">Tổng cục Thuế </w:t>
      </w:r>
      <w:r w:rsidR="00AF5FAD" w:rsidRPr="00D1244B">
        <w:rPr>
          <w:szCs w:val="28"/>
          <w:lang w:val="en-US"/>
        </w:rPr>
        <w:t xml:space="preserve">về </w:t>
      </w:r>
      <w:r w:rsidR="00AF5FAD" w:rsidRPr="005E6740">
        <w:rPr>
          <w:b/>
          <w:szCs w:val="28"/>
        </w:rPr>
        <w:t xml:space="preserve">Gia hạn nộp thuế và tiền thuê đất </w:t>
      </w:r>
      <w:r w:rsidR="00AF5FAD" w:rsidRPr="00D1244B">
        <w:rPr>
          <w:szCs w:val="28"/>
        </w:rPr>
        <w:t>đối với các tổ chức tín dụng, chi nhánh ngân hàng nước ngoài</w:t>
      </w:r>
    </w:p>
    <w:p w:rsidR="005E6740" w:rsidRDefault="005E6740" w:rsidP="00B74F67">
      <w:pPr>
        <w:spacing w:after="120" w:line="240" w:lineRule="auto"/>
        <w:ind w:firstLine="709"/>
        <w:jc w:val="both"/>
        <w:rPr>
          <w:szCs w:val="28"/>
          <w:lang w:val="en-US"/>
        </w:rPr>
      </w:pPr>
      <w:r w:rsidRPr="005E6740">
        <w:rPr>
          <w:szCs w:val="28"/>
        </w:rPr>
        <w:t xml:space="preserve">Tại Khoản 5 Điều 2 Nghị định số 41/2020/NĐ-CP  quy định đối tượng áp dụng như sau: </w:t>
      </w:r>
      <w:r w:rsidRPr="005E6740">
        <w:rPr>
          <w:i/>
          <w:szCs w:val="28"/>
        </w:rPr>
        <w:t>“5. Tổ chức tín dụng, chi nhánh ngân hàng nước ngoài thực hiện các giải pháp hỗ trợ khách hàng là doanh nghiệp, tổ chức, cá nhân chịu ảnh hưởng do dịch Covid-19 theo quy định của Ngân hàng Nhà nước Việt Nam. Ngân hàng Nhà nước Việt Nam chịu trách nhiệm công bố danh sách tổ chức tín dụng, chi nhánh ngân hàng nước ngoài tham gia hỗ trợ khách hàng để cơ quan quản lý thuế thực hiện gia hạn thời hạn nộp thuế và tiền thuê đất theo Nghị định này</w:t>
      </w:r>
      <w:r w:rsidRPr="005E6740">
        <w:rPr>
          <w:szCs w:val="28"/>
        </w:rPr>
        <w:t>.”</w:t>
      </w:r>
    </w:p>
    <w:p w:rsidR="00AF5FAD" w:rsidRDefault="003E42C7" w:rsidP="00B74F67">
      <w:pPr>
        <w:spacing w:after="120" w:line="240" w:lineRule="auto"/>
        <w:ind w:firstLine="709"/>
        <w:jc w:val="both"/>
        <w:rPr>
          <w:szCs w:val="28"/>
          <w:lang w:val="en-US"/>
        </w:rPr>
      </w:pPr>
      <w:r>
        <w:rPr>
          <w:szCs w:val="28"/>
          <w:lang w:val="en-US"/>
        </w:rPr>
        <w:t>T</w:t>
      </w:r>
      <w:r w:rsidR="00AF5FAD" w:rsidRPr="005E6740">
        <w:rPr>
          <w:szCs w:val="28"/>
        </w:rPr>
        <w:t xml:space="preserve">heo đó các tổ chức tín dụng, chi nhánh ngân hàng nước ngoài tham gia hỗ trợ khách hàng chịu ảnh hưởng do dịch Covid-19 căn cứ danh sách do Ngân hàng Nhà nước công bố trên trang điện tử </w:t>
      </w:r>
      <w:hyperlink r:id="rId8" w:history="1">
        <w:r w:rsidR="00AF5FAD" w:rsidRPr="005E6740">
          <w:rPr>
            <w:rStyle w:val="Hyperlink"/>
            <w:szCs w:val="28"/>
          </w:rPr>
          <w:t>http://sbv.gov.vn</w:t>
        </w:r>
      </w:hyperlink>
      <w:r w:rsidR="00AF5FAD" w:rsidRPr="005E6740">
        <w:rPr>
          <w:szCs w:val="28"/>
        </w:rPr>
        <w:t xml:space="preserve"> để thực hiện gia hạn nộp thuế và tiền thuê đất theo Nghị định số 41/2020/NĐ-CP.</w:t>
      </w:r>
    </w:p>
    <w:p w:rsidR="001147DF" w:rsidRDefault="00B74F67" w:rsidP="00B74F67">
      <w:pPr>
        <w:spacing w:after="120" w:line="240" w:lineRule="auto"/>
        <w:ind w:firstLine="709"/>
        <w:jc w:val="both"/>
        <w:rPr>
          <w:b/>
          <w:szCs w:val="28"/>
          <w:lang w:val="en-US"/>
        </w:rPr>
      </w:pPr>
      <w:r>
        <w:rPr>
          <w:b/>
          <w:szCs w:val="28"/>
          <w:lang w:val="en-US"/>
        </w:rPr>
        <w:t xml:space="preserve">4. </w:t>
      </w:r>
      <w:r w:rsidR="001147DF" w:rsidRPr="001147DF">
        <w:rPr>
          <w:b/>
          <w:szCs w:val="28"/>
          <w:lang w:val="en-US"/>
        </w:rPr>
        <w:t xml:space="preserve">Công văn số 2079/TCT-DNNCN </w:t>
      </w:r>
      <w:r w:rsidR="001147DF" w:rsidRPr="00D1244B">
        <w:rPr>
          <w:szCs w:val="28"/>
          <w:lang w:val="en-US"/>
        </w:rPr>
        <w:t>ngày 20/05/2020 của Tổng cục Thuế về việc triển khai thực hiện</w:t>
      </w:r>
      <w:r w:rsidR="001147DF" w:rsidRPr="001147DF">
        <w:rPr>
          <w:b/>
          <w:szCs w:val="28"/>
          <w:lang w:val="en-US"/>
        </w:rPr>
        <w:t xml:space="preserve"> chức năng quản lý các khoản thu từ đất</w:t>
      </w:r>
    </w:p>
    <w:p w:rsidR="001147DF" w:rsidRDefault="001147DF" w:rsidP="00B74F67">
      <w:pPr>
        <w:spacing w:after="120" w:line="240" w:lineRule="auto"/>
        <w:ind w:firstLine="709"/>
        <w:jc w:val="both"/>
        <w:rPr>
          <w:szCs w:val="28"/>
          <w:lang w:val="en-US"/>
        </w:rPr>
      </w:pPr>
      <w:r w:rsidRPr="001147DF">
        <w:rPr>
          <w:szCs w:val="28"/>
          <w:lang w:val="en-US"/>
        </w:rPr>
        <w:t xml:space="preserve">Cục Thuế có nhiệm vụ </w:t>
      </w:r>
      <w:r>
        <w:rPr>
          <w:szCs w:val="28"/>
          <w:lang w:val="en-US"/>
        </w:rPr>
        <w:t xml:space="preserve">xác định đơn giá thuê đất để tính tiền thuê đất và ban hành quyết định số tiền sử dụng đất, số tiền thuê đất, thuê mặt nước được miễn giảm đối với tổ chức kinh tế, tổ chức, cá nhân nước ngoài, người Việt Nam định cư ở nước ngoài. Chi cục Thuế có nhiệm vụ xác định đơn giá thuê đất để tính tiền thuê đất, ban hành quyết định số tiền sử dụng đất, số tiền thuê đất, thuê mặt nước được miễn giảm đối với hộ gia đình, cá nhân và quản lý thu về lệ phí trước bạ, </w:t>
      </w:r>
      <w:r w:rsidR="00933E3D">
        <w:rPr>
          <w:szCs w:val="28"/>
          <w:lang w:val="en-US"/>
        </w:rPr>
        <w:t>các khoản đấu giá về đất, tài sản, tiền thuê đất, tiền sử dụng đất, thuế sử dụng đất phi nông nghiệp, thuế sử dụng đất nông nghiệp, thuế tài nguyên…</w:t>
      </w:r>
    </w:p>
    <w:p w:rsidR="002C6D52" w:rsidRDefault="002C6D52" w:rsidP="002C6D52">
      <w:pPr>
        <w:spacing w:after="120" w:line="240" w:lineRule="auto"/>
        <w:ind w:firstLine="709"/>
        <w:jc w:val="both"/>
        <w:rPr>
          <w:b/>
          <w:szCs w:val="28"/>
          <w:lang w:val="en-US"/>
        </w:rPr>
      </w:pPr>
      <w:r>
        <w:rPr>
          <w:b/>
          <w:szCs w:val="28"/>
          <w:lang w:val="en-US"/>
        </w:rPr>
        <w:t xml:space="preserve">5. </w:t>
      </w:r>
      <w:r w:rsidRPr="00E56293">
        <w:rPr>
          <w:b/>
          <w:szCs w:val="28"/>
          <w:lang w:val="en-US"/>
        </w:rPr>
        <w:t xml:space="preserve">Công văn số 1710/TCT-KK ngày 29/04/2020 </w:t>
      </w:r>
      <w:r w:rsidRPr="002C6D52">
        <w:rPr>
          <w:szCs w:val="28"/>
          <w:lang w:val="en-US"/>
        </w:rPr>
        <w:t>của Tổng cục Thuế về việc</w:t>
      </w:r>
      <w:r w:rsidRPr="00E56293">
        <w:rPr>
          <w:b/>
          <w:szCs w:val="28"/>
          <w:lang w:val="en-US"/>
        </w:rPr>
        <w:t xml:space="preserve"> cấp MST đối với hợp tác xã </w:t>
      </w:r>
    </w:p>
    <w:p w:rsidR="002C6D52" w:rsidRDefault="002C6D52" w:rsidP="002C6D52">
      <w:pPr>
        <w:spacing w:after="120" w:line="240" w:lineRule="auto"/>
        <w:ind w:firstLine="709"/>
        <w:jc w:val="both"/>
        <w:rPr>
          <w:szCs w:val="28"/>
          <w:lang w:val="en-US"/>
        </w:rPr>
      </w:pPr>
      <w:r w:rsidRPr="00E56293">
        <w:rPr>
          <w:szCs w:val="28"/>
          <w:lang w:val="en-US"/>
        </w:rPr>
        <w:t xml:space="preserve">Ngày </w:t>
      </w:r>
      <w:r>
        <w:rPr>
          <w:szCs w:val="28"/>
          <w:lang w:val="en-US"/>
        </w:rPr>
        <w:t>8/4/2020, Bộ Kế hoạch và đầu tư đã có công văn số 2314/BKHĐT-ĐKKD về việc hợp tác xã, liên hiệp hợp tác xã (sau đây gọi chung là hợp tác xã) chưa đăng ký mã số thuế. Nội dung tại công văn hướng dẫn UBND tỉnh, thành phố xử lý hồ sơ đăng ký thay đổi nội dung đăng ký hợp tác xã, trong đó có việc xử lý đối với những hợp tác xã đã được cấp mã số thuế và các hợp tác xã chưa được cấp mã số thuế. Để việc phối hợp thực hiện được thống nhất giữa hai cơ quan, việc trao đổi thông tin và cấp mã số thuế đối với hợp tác xã đã được cấp Giấy chứng nhận đăng ký hợp tác xã trước ngày 28/5/2019 nhưng chưa đăng ký mã số thuế thực hiện như sau:</w:t>
      </w:r>
    </w:p>
    <w:p w:rsidR="002C6D52" w:rsidRPr="00B74F67" w:rsidRDefault="002C6D52" w:rsidP="002C6D52">
      <w:pPr>
        <w:spacing w:after="120" w:line="240" w:lineRule="auto"/>
        <w:ind w:firstLine="709"/>
        <w:jc w:val="both"/>
        <w:rPr>
          <w:szCs w:val="28"/>
          <w:lang w:val="en-US"/>
        </w:rPr>
      </w:pPr>
      <w:r w:rsidRPr="00B74F67">
        <w:rPr>
          <w:szCs w:val="28"/>
          <w:lang w:val="en-US"/>
        </w:rPr>
        <w:t>Khi cơ quan thuế nhận được văn bản của cơ quan đăng ký hợp tác xã yêu cầu xác nhận việc cấp mã số thuế đối với trường hợp hợp tác xã đã quá thời hạn 01 năm kể từ ngày được cấp Giấy chứng nhận đăng ký hợp tác xã, căn cứ trên thông tin cơ quan đăng ký hợp tác xã gửi (số giấy chứng nhận đăng ký hợp tác xã), cơ quan thuế thực hiện rà soát thông tin của hợp tác xã và đối chiếu với hệ thống quản lý thuế (TMS):</w:t>
      </w:r>
    </w:p>
    <w:p w:rsidR="002C6D52" w:rsidRDefault="002C6D52" w:rsidP="002C6D52">
      <w:pPr>
        <w:pStyle w:val="ListParagraph"/>
        <w:numPr>
          <w:ilvl w:val="0"/>
          <w:numId w:val="2"/>
        </w:numPr>
        <w:spacing w:after="120" w:line="240" w:lineRule="auto"/>
        <w:ind w:left="0" w:firstLine="709"/>
        <w:contextualSpacing w:val="0"/>
        <w:jc w:val="both"/>
        <w:rPr>
          <w:szCs w:val="28"/>
          <w:lang w:val="en-US"/>
        </w:rPr>
      </w:pPr>
      <w:r>
        <w:rPr>
          <w:szCs w:val="28"/>
          <w:lang w:val="en-US"/>
        </w:rPr>
        <w:lastRenderedPageBreak/>
        <w:t>Trường hợp sau khi đối chiếu, rà soát hợp tác xã chưa thực hiện đăng ký thuế, cơ quan thuế gửi văn bản tới cơ quan đăng ký hợp tác xã thông báo về việc hợp tác xã chưa thực hiện đăng ký thuế để cơ quan đăng ký hợp tác xã thực hiện thủ tục thu hồi Giấy chứng nhận đăng ký hợp tác xã theo quy định.</w:t>
      </w:r>
    </w:p>
    <w:p w:rsidR="002C6D52" w:rsidRDefault="002C6D52" w:rsidP="002C6D52">
      <w:pPr>
        <w:pStyle w:val="ListParagraph"/>
        <w:numPr>
          <w:ilvl w:val="0"/>
          <w:numId w:val="2"/>
        </w:numPr>
        <w:spacing w:after="120" w:line="240" w:lineRule="auto"/>
        <w:ind w:left="0" w:firstLine="709"/>
        <w:contextualSpacing w:val="0"/>
        <w:jc w:val="both"/>
        <w:rPr>
          <w:szCs w:val="28"/>
          <w:lang w:val="en-US"/>
        </w:rPr>
      </w:pPr>
      <w:r>
        <w:rPr>
          <w:szCs w:val="28"/>
          <w:lang w:val="en-US"/>
        </w:rPr>
        <w:t>Trường hợp hợp tác xã đã thực hiện đăng ký thuế (đã được cấp mã số thuế), cơ quan thuế gửi văn bản xác nhận tới cơ quan đăng ký hợp tác xã thông tin về mã số thuế của hợp tác xã để cơ quan đăng ký hợp tác xã cập nhật mã số thuế làm mã số thuế hợp tác xã và thực hiện quy trình, thủ tục thay đổi nội dung đăng ký hợp tác xã trên Hệ thống thông tin quốc gia.</w:t>
      </w:r>
    </w:p>
    <w:p w:rsidR="002C6D52" w:rsidRPr="00D26BBD" w:rsidRDefault="002C6D52" w:rsidP="002C6D52">
      <w:pPr>
        <w:spacing w:after="120" w:line="240" w:lineRule="auto"/>
        <w:ind w:firstLine="709"/>
        <w:jc w:val="both"/>
        <w:rPr>
          <w:szCs w:val="28"/>
          <w:lang w:val="en-US"/>
        </w:rPr>
      </w:pPr>
      <w:r>
        <w:rPr>
          <w:szCs w:val="28"/>
          <w:lang w:val="en-US"/>
        </w:rPr>
        <w:t>Đối với những hợp tác xã chưa thực hiện thủ tục đăng ký thuế trong thời hạn 01 năm kể từ ngày được cấp Giấy chứng nhận đăng ký hợp tác xã, khi nhận được hồ sơ đăng ký thuế của hợp tác xã để cấp mã số thuế, cơ quan thuế căn cứ hồ sơ của người nộp thuế thực hiện cấp mã số thuế theo hướng dẫn tại Điều 9 và Điều 10 Thông tư số 95/2016/TT-BTC và đồng thời căn cứ Điều 4 thông tư số 166/2013/TT-BTC để thực hiện xử phạt đối với hành vi chậm nộp hồ sơ đăng ký thuế theo quy định tại Điều 7 Thông tư số 166/2013/TT-BTC</w:t>
      </w:r>
    </w:p>
    <w:p w:rsidR="003E6682" w:rsidRPr="005E6740" w:rsidRDefault="003E6682" w:rsidP="00391DF6">
      <w:pPr>
        <w:spacing w:before="360" w:after="360" w:line="240" w:lineRule="auto"/>
        <w:jc w:val="center"/>
        <w:rPr>
          <w:b/>
          <w:color w:val="0000FF"/>
          <w:szCs w:val="28"/>
          <w:lang w:val="en-US"/>
        </w:rPr>
      </w:pPr>
      <w:r w:rsidRPr="005E6740">
        <w:rPr>
          <w:b/>
          <w:color w:val="0000FF"/>
          <w:szCs w:val="28"/>
          <w:lang w:val="en-US"/>
        </w:rPr>
        <w:t>THUẾ THU NHẬP DOANH NGHIỆP</w:t>
      </w:r>
    </w:p>
    <w:p w:rsidR="00642B1D" w:rsidRDefault="00CB1A81" w:rsidP="00B74F67">
      <w:pPr>
        <w:shd w:val="clear" w:color="auto" w:fill="FFFFFF"/>
        <w:spacing w:after="120" w:line="240" w:lineRule="auto"/>
        <w:ind w:firstLine="720"/>
        <w:jc w:val="both"/>
        <w:rPr>
          <w:rFonts w:eastAsia="Times New Roman"/>
          <w:color w:val="000000"/>
          <w:szCs w:val="28"/>
          <w:lang w:val="en-US"/>
        </w:rPr>
      </w:pPr>
      <w:r>
        <w:rPr>
          <w:rFonts w:eastAsia="Times New Roman"/>
          <w:b/>
          <w:color w:val="000000"/>
          <w:szCs w:val="28"/>
          <w:lang w:val="en-US"/>
        </w:rPr>
        <w:t>6</w:t>
      </w:r>
      <w:r w:rsidR="00AF5FAD">
        <w:rPr>
          <w:rFonts w:eastAsia="Times New Roman"/>
          <w:b/>
          <w:color w:val="000000"/>
          <w:szCs w:val="28"/>
          <w:lang w:val="en-US"/>
        </w:rPr>
        <w:t xml:space="preserve">. </w:t>
      </w:r>
      <w:r w:rsidR="005E6C2B" w:rsidRPr="005E6740">
        <w:rPr>
          <w:rFonts w:eastAsia="Times New Roman"/>
          <w:b/>
          <w:color w:val="000000"/>
          <w:szCs w:val="28"/>
          <w:lang w:val="en-US"/>
        </w:rPr>
        <w:t xml:space="preserve">Công văn số 1504/TCT-CS </w:t>
      </w:r>
      <w:r w:rsidR="005E6C2B" w:rsidRPr="00C44C31">
        <w:rPr>
          <w:rFonts w:eastAsia="Times New Roman"/>
          <w:color w:val="000000"/>
          <w:szCs w:val="28"/>
          <w:lang w:val="en-US"/>
        </w:rPr>
        <w:t xml:space="preserve">ngày 16/4/2020 của </w:t>
      </w:r>
      <w:r w:rsidR="005E6C2B" w:rsidRPr="00C44C31">
        <w:rPr>
          <w:rFonts w:eastAsia="Times New Roman"/>
          <w:color w:val="000000"/>
          <w:szCs w:val="28"/>
        </w:rPr>
        <w:t xml:space="preserve">Tổng cục Thuế </w:t>
      </w:r>
      <w:r w:rsidR="005E6C2B" w:rsidRPr="00C44C31">
        <w:rPr>
          <w:rFonts w:eastAsia="Times New Roman"/>
          <w:color w:val="000000"/>
          <w:szCs w:val="28"/>
          <w:lang w:val="en-US"/>
        </w:rPr>
        <w:t xml:space="preserve">trả lời </w:t>
      </w:r>
      <w:r w:rsidR="005E6C2B" w:rsidRPr="00C44C31">
        <w:rPr>
          <w:rFonts w:eastAsia="Times New Roman"/>
          <w:color w:val="000000"/>
          <w:szCs w:val="28"/>
        </w:rPr>
        <w:t>Hiệp hội Bất động sản Thành phố Hồ Chí Minh về</w:t>
      </w:r>
      <w:r w:rsidR="005E6C2B" w:rsidRPr="005E6740">
        <w:rPr>
          <w:rFonts w:eastAsia="Times New Roman"/>
          <w:b/>
          <w:color w:val="000000"/>
          <w:szCs w:val="28"/>
        </w:rPr>
        <w:t xml:space="preserve"> chính sách thuế GTGT, thuế TNDN đối với dự án nhà ở xã hội cho thuê.</w:t>
      </w:r>
    </w:p>
    <w:p w:rsidR="00642B1D" w:rsidRDefault="00D1244B" w:rsidP="00642B1D">
      <w:pPr>
        <w:shd w:val="clear" w:color="auto" w:fill="FFFFFF"/>
        <w:spacing w:after="120" w:line="240" w:lineRule="auto"/>
        <w:ind w:firstLine="720"/>
        <w:jc w:val="both"/>
        <w:rPr>
          <w:rFonts w:eastAsia="Times New Roman"/>
          <w:color w:val="000000"/>
          <w:szCs w:val="28"/>
          <w:lang w:val="en-US"/>
        </w:rPr>
      </w:pPr>
      <w:r>
        <w:rPr>
          <w:rFonts w:eastAsia="Times New Roman"/>
          <w:color w:val="000000"/>
          <w:szCs w:val="28"/>
          <w:lang w:val="en-US"/>
        </w:rPr>
        <w:t>C</w:t>
      </w:r>
      <w:r w:rsidR="00642B1D" w:rsidRPr="005E6740">
        <w:rPr>
          <w:rFonts w:eastAsia="Times New Roman"/>
          <w:color w:val="000000"/>
          <w:szCs w:val="28"/>
        </w:rPr>
        <w:t>hính sách thuế đối với dự án nhà ở xã hội để cho thuê thực hiện theo quy định của Luật Thuế giá trị gia tăng, Luật Thuế thu nhập doanh nghiệp.</w:t>
      </w:r>
      <w:r w:rsidR="005E6C2B" w:rsidRPr="005E6740">
        <w:rPr>
          <w:rFonts w:eastAsia="Times New Roman"/>
          <w:color w:val="000000"/>
          <w:szCs w:val="28"/>
        </w:rPr>
        <w:t xml:space="preserve">Luật Thuế giá trị gia tăng quy định đối với dự án nhà ở xã hội để cho thuê thuộc đối tượng áp dụng thuế suất thuế GTGT 5%, Luật Thuế thu nhập doanh nghiệp quy định đối với dự án nhà ở xã hội để cho thuê thuộc đối tượng áp dụng thuế suất thuế TNDN ưu đãi 10% trong suốt thời gian hoạt động. </w:t>
      </w:r>
    </w:p>
    <w:p w:rsidR="005E6C2B" w:rsidRDefault="005E6C2B" w:rsidP="00391DF6">
      <w:pPr>
        <w:shd w:val="clear" w:color="auto" w:fill="FFFFFF"/>
        <w:spacing w:before="360" w:after="360" w:line="240" w:lineRule="auto"/>
        <w:ind w:firstLine="720"/>
        <w:jc w:val="center"/>
        <w:rPr>
          <w:b/>
          <w:color w:val="0000FF"/>
          <w:szCs w:val="28"/>
          <w:lang w:val="en-US"/>
        </w:rPr>
      </w:pPr>
      <w:r w:rsidRPr="005E6740">
        <w:rPr>
          <w:b/>
          <w:color w:val="0000FF"/>
          <w:szCs w:val="28"/>
          <w:lang w:val="en-US"/>
        </w:rPr>
        <w:t>THUẾ GIÁ TRI GIA TĂNG</w:t>
      </w:r>
    </w:p>
    <w:p w:rsidR="00AF5FAD" w:rsidRPr="00D1244B" w:rsidRDefault="00CB1A81" w:rsidP="00B74F67">
      <w:pPr>
        <w:spacing w:after="120" w:line="240" w:lineRule="auto"/>
        <w:ind w:firstLine="720"/>
        <w:jc w:val="both"/>
        <w:outlineLvl w:val="3"/>
        <w:rPr>
          <w:szCs w:val="28"/>
        </w:rPr>
      </w:pPr>
      <w:r>
        <w:rPr>
          <w:b/>
          <w:bCs/>
          <w:szCs w:val="28"/>
        </w:rPr>
        <w:t>7</w:t>
      </w:r>
      <w:r w:rsidR="00AF5FAD">
        <w:rPr>
          <w:b/>
          <w:bCs/>
          <w:szCs w:val="28"/>
        </w:rPr>
        <w:t xml:space="preserve">. </w:t>
      </w:r>
      <w:r w:rsidR="00AF5FAD" w:rsidRPr="005E6740">
        <w:rPr>
          <w:b/>
          <w:bCs/>
          <w:szCs w:val="28"/>
        </w:rPr>
        <w:t xml:space="preserve">Công văn số </w:t>
      </w:r>
      <w:r w:rsidR="00AF5FAD" w:rsidRPr="005E6740">
        <w:rPr>
          <w:b/>
          <w:szCs w:val="28"/>
        </w:rPr>
        <w:t xml:space="preserve">1471/TCT-KK </w:t>
      </w:r>
      <w:r w:rsidR="00AF5FAD" w:rsidRPr="00D1244B">
        <w:rPr>
          <w:bCs/>
          <w:szCs w:val="28"/>
        </w:rPr>
        <w:t xml:space="preserve">ngày 13/4/2020 của Tổng cục Thuế </w:t>
      </w:r>
      <w:r w:rsidR="00AF5FAD" w:rsidRPr="00D1244B">
        <w:rPr>
          <w:szCs w:val="28"/>
        </w:rPr>
        <w:t xml:space="preserve">về việc khai, nộp thuế giá trị gia tăng (GTGT) và thuế thu nhập doanh nghiệp (TNDN) </w:t>
      </w:r>
    </w:p>
    <w:p w:rsidR="00AF5FAD" w:rsidRPr="005E6740" w:rsidRDefault="00D1244B" w:rsidP="00B74F67">
      <w:pPr>
        <w:tabs>
          <w:tab w:val="left" w:pos="993"/>
          <w:tab w:val="left" w:pos="1560"/>
          <w:tab w:val="left" w:pos="2977"/>
          <w:tab w:val="right" w:pos="9405"/>
        </w:tabs>
        <w:spacing w:after="120" w:line="240" w:lineRule="auto"/>
        <w:ind w:right="-102" w:firstLine="720"/>
        <w:jc w:val="both"/>
        <w:rPr>
          <w:szCs w:val="28"/>
        </w:rPr>
      </w:pPr>
      <w:r>
        <w:rPr>
          <w:szCs w:val="28"/>
          <w:lang w:val="en-US"/>
        </w:rPr>
        <w:t>T</w:t>
      </w:r>
      <w:r w:rsidR="00AF5FAD" w:rsidRPr="005E6740">
        <w:rPr>
          <w:szCs w:val="28"/>
        </w:rPr>
        <w:t>rường hợp Công ty ủy quyền cho Chi nhánh tỉnh An Giang (đơn vị phụ thuộc Công ty) chuyển nhượng bất động sản của dự án tại tỉnh An Giang cho khách hàng phù hợp với quy định pháp luật về kinh doanh bất động sản:</w:t>
      </w:r>
    </w:p>
    <w:p w:rsidR="00AF5FAD" w:rsidRPr="005E6740" w:rsidRDefault="00AF5FAD" w:rsidP="00B74F67">
      <w:pPr>
        <w:tabs>
          <w:tab w:val="left" w:pos="993"/>
          <w:tab w:val="left" w:pos="1560"/>
          <w:tab w:val="left" w:pos="2977"/>
          <w:tab w:val="right" w:pos="9405"/>
        </w:tabs>
        <w:spacing w:after="120" w:line="240" w:lineRule="auto"/>
        <w:ind w:right="-102" w:firstLine="720"/>
        <w:jc w:val="both"/>
        <w:rPr>
          <w:szCs w:val="28"/>
        </w:rPr>
      </w:pPr>
      <w:r w:rsidRPr="005E6740">
        <w:rPr>
          <w:szCs w:val="28"/>
        </w:rPr>
        <w:t xml:space="preserve">- Khi dự án đi vào hoạt động sản xuất kinh doanh nhưng Công ty chưa thực hiện bàn giao cho Chi nhánh trực tiếp quản lý mà trực tiếp ký hợp đồng, xuất hóa đơn cho khách hàng thì Công ty thực hiện khai thuế GTGT tạm tính theo tỷ lệ 2% trên doanh thu bán hàng chưa có thuế GTGT đối với hoạt động chuyển nhượng bất động sản với cơ quan thuế quản lý trực tiếp dự án tại tỉnh An </w:t>
      </w:r>
      <w:r w:rsidRPr="005E6740">
        <w:rPr>
          <w:szCs w:val="28"/>
        </w:rPr>
        <w:lastRenderedPageBreak/>
        <w:t>Giang. Hồ sơ khai thuế GTGT đối với hoạt động chuyển nhượng bất động sản ngoại tỉnh là Tờ khai thuế GTGT theo mẫu số 05/GTGT ban hành kèm theo Thông tư số 156/2013/TT-BTC nêu trên, số thuế GTGT đã nộp tại tỉnh An Giang (theo chứng từ nộp tiền thuế) của doanh thu chuyển nhượng bất động sản Dự án được trừ vào số thuế phải nộp theo Tờ khai thuế GTGT của Công ty tại trụ sở chính.</w:t>
      </w:r>
    </w:p>
    <w:p w:rsidR="00AF5FAD" w:rsidRPr="005E6740" w:rsidRDefault="00AF5FAD" w:rsidP="00B74F67">
      <w:pPr>
        <w:tabs>
          <w:tab w:val="left" w:pos="993"/>
          <w:tab w:val="left" w:pos="1560"/>
          <w:tab w:val="left" w:pos="2977"/>
          <w:tab w:val="right" w:pos="9405"/>
        </w:tabs>
        <w:spacing w:after="120" w:line="240" w:lineRule="auto"/>
        <w:ind w:right="-102" w:firstLine="720"/>
        <w:jc w:val="both"/>
        <w:rPr>
          <w:szCs w:val="28"/>
        </w:rPr>
      </w:pPr>
      <w:r w:rsidRPr="005E6740">
        <w:rPr>
          <w:szCs w:val="28"/>
        </w:rPr>
        <w:t>- Khi Công ty bàn giao hoạt động sản xuất kinh doanh thuộc dự án cho Chi nhánh tại tỉnh An Giang quản lý, bao gồm cả việc Chi nhánh trực tiếp ký hợp đồng chuyển nhượng bất động sản phù hợp với quy định pháp luật hiện hành về kinh doanh bất động sản và xuất hóa đơn cho khách hàng thì Công ty phải tổng hợp số thuế GTGT phát sinh, số thuế GTGT đã khấu trừ, số thuế GTGT chưa khấu trừ hết của dự án để bàn giao cho Chi nhánh quản lý và chịu trách nhiệm về số thuế GTGT của dự án đã được Công ty khai thuế tại trụ sở chính.</w:t>
      </w:r>
    </w:p>
    <w:p w:rsidR="00AF5FAD" w:rsidRPr="00AF5FAD" w:rsidRDefault="00AF5FAD" w:rsidP="00B74F67">
      <w:pPr>
        <w:tabs>
          <w:tab w:val="left" w:pos="993"/>
          <w:tab w:val="left" w:pos="1560"/>
          <w:tab w:val="left" w:pos="2977"/>
          <w:tab w:val="right" w:pos="9405"/>
        </w:tabs>
        <w:spacing w:after="120" w:line="240" w:lineRule="auto"/>
        <w:ind w:right="-102" w:firstLine="720"/>
        <w:jc w:val="both"/>
        <w:rPr>
          <w:szCs w:val="28"/>
          <w:lang w:val="en-US"/>
        </w:rPr>
      </w:pPr>
      <w:r w:rsidRPr="005E6740">
        <w:rPr>
          <w:szCs w:val="28"/>
        </w:rPr>
        <w:t>- Chi nhánh là đơn vị phụ thuộc Công ty theo quy định tại Luật Doanh nghiệp, không phải là đơn vị kế toán theo quy định tại Luật Kế</w:t>
      </w:r>
      <w:r w:rsidR="00D1244B">
        <w:rPr>
          <w:szCs w:val="28"/>
        </w:rPr>
        <w:t xml:space="preserve"> toán</w:t>
      </w:r>
      <w:r w:rsidRPr="005E6740">
        <w:rPr>
          <w:szCs w:val="28"/>
        </w:rPr>
        <w:t>. Do vậy hình thức hạch toán kế toán của Chi nhánh là phụ thuộc Công ty. Công ty thực hiện tổng hợp khai thuế TNDN đối với hoạt động sản xuất kinh doanh, trong đó có hoạt động sản xuất kinh doanh phát sinh từ dự án với cơ quan thuế quản lý trụ sở chính của Công ty và phải nộp thuế theo Phụ lục thuế TNDN đối với hoạt động chuyển nhượng bất động sản từ dự án cũng như nộp thuế tạm tính hàng quý cho cơ quan thuế tỉnh An Giang theo hướng dẫn tại Khoản 5 Điều 12 Thông tư số 156/2013/TT-BTC đã được sửa đổi tại Điều 16 Thông tư số 151/2014/TT-BTC nêu trên.</w:t>
      </w:r>
    </w:p>
    <w:p w:rsidR="00B949DA" w:rsidRPr="005E6740" w:rsidRDefault="00CB1A81" w:rsidP="00B74F67">
      <w:pPr>
        <w:widowControl w:val="0"/>
        <w:autoSpaceDE w:val="0"/>
        <w:autoSpaceDN w:val="0"/>
        <w:spacing w:after="120" w:line="240" w:lineRule="auto"/>
        <w:ind w:firstLine="567"/>
        <w:jc w:val="both"/>
        <w:rPr>
          <w:rFonts w:eastAsia="Times New Roman"/>
          <w:noProof w:val="0"/>
          <w:color w:val="222222"/>
          <w:spacing w:val="2"/>
          <w:szCs w:val="28"/>
          <w:shd w:val="clear" w:color="auto" w:fill="FFFFFF"/>
          <w:lang w:val="en-US" w:bidi="en-US"/>
        </w:rPr>
      </w:pPr>
      <w:r>
        <w:rPr>
          <w:rFonts w:eastAsia="Times New Roman"/>
          <w:b/>
          <w:noProof w:val="0"/>
          <w:color w:val="222222"/>
          <w:spacing w:val="2"/>
          <w:szCs w:val="28"/>
          <w:shd w:val="clear" w:color="auto" w:fill="FFFFFF"/>
          <w:lang w:val="en-US" w:bidi="en-US"/>
        </w:rPr>
        <w:t>8</w:t>
      </w:r>
      <w:r w:rsidR="00AF5FAD" w:rsidRPr="00AF5FAD">
        <w:rPr>
          <w:rFonts w:eastAsia="Times New Roman"/>
          <w:b/>
          <w:noProof w:val="0"/>
          <w:color w:val="222222"/>
          <w:spacing w:val="2"/>
          <w:szCs w:val="28"/>
          <w:shd w:val="clear" w:color="auto" w:fill="FFFFFF"/>
          <w:lang w:val="en-US" w:bidi="en-US"/>
        </w:rPr>
        <w:t>. C</w:t>
      </w:r>
      <w:r w:rsidR="00B949DA" w:rsidRPr="00AF5FAD">
        <w:rPr>
          <w:rFonts w:eastAsia="Times New Roman"/>
          <w:b/>
          <w:noProof w:val="0"/>
          <w:color w:val="222222"/>
          <w:spacing w:val="2"/>
          <w:szCs w:val="28"/>
          <w:shd w:val="clear" w:color="auto" w:fill="FFFFFF"/>
          <w:lang w:val="en-US" w:bidi="en-US"/>
        </w:rPr>
        <w:t xml:space="preserve">ông văn số 1606/TCT-DNL </w:t>
      </w:r>
      <w:r w:rsidR="00AF5FAD" w:rsidRPr="00AF5FAD">
        <w:rPr>
          <w:rFonts w:eastAsia="Times New Roman"/>
          <w:b/>
          <w:noProof w:val="0"/>
          <w:color w:val="222222"/>
          <w:spacing w:val="2"/>
          <w:szCs w:val="28"/>
          <w:shd w:val="clear" w:color="auto" w:fill="FFFFFF"/>
          <w:lang w:val="en-US" w:bidi="en-US"/>
        </w:rPr>
        <w:t xml:space="preserve">ngày 22/4/2020 Tổng cục Thuế </w:t>
      </w:r>
      <w:r w:rsidR="00B949DA" w:rsidRPr="00AF5FAD">
        <w:rPr>
          <w:rFonts w:eastAsia="Times New Roman"/>
          <w:b/>
          <w:noProof w:val="0"/>
          <w:color w:val="222222"/>
          <w:spacing w:val="2"/>
          <w:szCs w:val="28"/>
          <w:shd w:val="clear" w:color="auto" w:fill="FFFFFF"/>
          <w:lang w:val="en-US" w:bidi="en-US"/>
        </w:rPr>
        <w:t>gửi Cục Thuế các tỉnh, thành phố trực thuộc Trung ương hướng dẫn về chính sách thuế giá trị gia tăng (GTGT) đối với dịch vụ thanh toán - thư tín dụng (L/C).</w:t>
      </w:r>
      <w:r w:rsidR="00B949DA" w:rsidRPr="005E6740">
        <w:rPr>
          <w:rFonts w:eastAsia="Times New Roman"/>
          <w:noProof w:val="0"/>
          <w:color w:val="222222"/>
          <w:spacing w:val="2"/>
          <w:szCs w:val="28"/>
          <w:shd w:val="clear" w:color="auto" w:fill="FFFFFF"/>
          <w:lang w:val="en-US" w:bidi="en-US"/>
        </w:rPr>
        <w:t xml:space="preserve"> Nội dung cụ thể như sau:</w:t>
      </w:r>
    </w:p>
    <w:p w:rsidR="005E6C2B" w:rsidRPr="00AF5FAD" w:rsidRDefault="00D1244B" w:rsidP="00B74F67">
      <w:pPr>
        <w:widowControl w:val="0"/>
        <w:autoSpaceDE w:val="0"/>
        <w:autoSpaceDN w:val="0"/>
        <w:spacing w:after="120" w:line="240" w:lineRule="auto"/>
        <w:ind w:firstLine="567"/>
        <w:jc w:val="both"/>
        <w:rPr>
          <w:rFonts w:eastAsia="Times New Roman"/>
          <w:noProof w:val="0"/>
          <w:color w:val="222222"/>
          <w:szCs w:val="28"/>
          <w:shd w:val="clear" w:color="auto" w:fill="FFFFFF"/>
          <w:lang w:val="en-US" w:bidi="en-US"/>
        </w:rPr>
      </w:pPr>
      <w:r>
        <w:rPr>
          <w:rFonts w:eastAsia="Times New Roman"/>
          <w:noProof w:val="0"/>
          <w:color w:val="222222"/>
          <w:szCs w:val="28"/>
          <w:shd w:val="clear" w:color="auto" w:fill="FFFFFF"/>
          <w:lang w:val="en-US" w:bidi="en-US"/>
        </w:rPr>
        <w:t>K</w:t>
      </w:r>
      <w:r w:rsidR="00B949DA" w:rsidRPr="005E6740">
        <w:rPr>
          <w:rFonts w:eastAsia="Times New Roman"/>
          <w:noProof w:val="0"/>
          <w:color w:val="222222"/>
          <w:szCs w:val="28"/>
          <w:shd w:val="clear" w:color="auto" w:fill="FFFFFF"/>
          <w:lang w:val="en-US" w:bidi="en-US"/>
        </w:rPr>
        <w:t xml:space="preserve">ể từ ngày 01/01/2011, khi Luật các Tổ chức tín dụng số 47/2010/QH12 có hiệu lực thi hành thì thư tín dụng (L/C) là hình thức cung ứng dịch vụ thanh toán, Do vậy </w:t>
      </w:r>
      <w:r w:rsidR="00B949DA" w:rsidRPr="005E6740">
        <w:rPr>
          <w:rFonts w:eastAsia="Times New Roman"/>
          <w:noProof w:val="0"/>
          <w:color w:val="222222"/>
          <w:spacing w:val="2"/>
          <w:szCs w:val="28"/>
          <w:shd w:val="clear" w:color="auto" w:fill="FFFFFF"/>
          <w:lang w:val="en-US" w:bidi="en-US"/>
        </w:rPr>
        <w:t xml:space="preserve">dịch vụ thanh toán - thư tín dụng (L/C) </w:t>
      </w:r>
      <w:r w:rsidR="00B949DA" w:rsidRPr="005E6740">
        <w:rPr>
          <w:rFonts w:eastAsia="Times New Roman"/>
          <w:noProof w:val="0"/>
          <w:color w:val="222222"/>
          <w:szCs w:val="28"/>
          <w:shd w:val="clear" w:color="auto" w:fill="FFFFFF"/>
          <w:lang w:val="en-US" w:bidi="en-US"/>
        </w:rPr>
        <w:t xml:space="preserve">không thuộc đối tượng không chịu thuế GTGT mà thuộc diện chịu thuế GTGT với thuế suất 10%. </w:t>
      </w:r>
    </w:p>
    <w:p w:rsidR="003E6682" w:rsidRPr="005E6740" w:rsidRDefault="00C517EF" w:rsidP="00391DF6">
      <w:pPr>
        <w:spacing w:before="360" w:after="360" w:line="240" w:lineRule="auto"/>
        <w:jc w:val="center"/>
        <w:rPr>
          <w:b/>
          <w:color w:val="0000FF"/>
          <w:szCs w:val="28"/>
          <w:lang w:val="en-US"/>
        </w:rPr>
      </w:pPr>
      <w:r w:rsidRPr="005E6740">
        <w:rPr>
          <w:b/>
          <w:color w:val="0000FF"/>
          <w:szCs w:val="28"/>
        </w:rPr>
        <w:t xml:space="preserve">THUẾ </w:t>
      </w:r>
      <w:r w:rsidR="00190157" w:rsidRPr="005E6740">
        <w:rPr>
          <w:b/>
          <w:color w:val="0000FF"/>
          <w:szCs w:val="28"/>
        </w:rPr>
        <w:t>THU NHẬP CÁ NHÂN</w:t>
      </w:r>
    </w:p>
    <w:p w:rsidR="00A55004" w:rsidRDefault="00CB1A81" w:rsidP="00B74F67">
      <w:pPr>
        <w:tabs>
          <w:tab w:val="right" w:pos="9405"/>
        </w:tabs>
        <w:spacing w:after="120" w:line="240" w:lineRule="auto"/>
        <w:ind w:right="-103" w:firstLine="567"/>
        <w:jc w:val="both"/>
        <w:rPr>
          <w:b/>
          <w:color w:val="000000"/>
          <w:szCs w:val="28"/>
          <w:lang w:val="en-US" w:eastAsia="vi-VN"/>
        </w:rPr>
      </w:pPr>
      <w:r>
        <w:rPr>
          <w:b/>
          <w:color w:val="000000"/>
          <w:szCs w:val="28"/>
          <w:lang w:val="en-US" w:eastAsia="vi-VN"/>
        </w:rPr>
        <w:t>9</w:t>
      </w:r>
      <w:r w:rsidR="00AF5FAD">
        <w:rPr>
          <w:b/>
          <w:color w:val="000000"/>
          <w:szCs w:val="28"/>
          <w:lang w:val="en-US" w:eastAsia="vi-VN"/>
        </w:rPr>
        <w:t xml:space="preserve">. </w:t>
      </w:r>
      <w:r w:rsidR="00B949DA" w:rsidRPr="00AF5FAD">
        <w:rPr>
          <w:b/>
          <w:color w:val="000000"/>
          <w:szCs w:val="28"/>
          <w:lang w:eastAsia="vi-VN"/>
        </w:rPr>
        <w:t>Nghị quyết số 954/2020/</w:t>
      </w:r>
      <w:r w:rsidR="00B949DA" w:rsidRPr="00A55004">
        <w:rPr>
          <w:color w:val="000000"/>
          <w:szCs w:val="28"/>
          <w:lang w:eastAsia="vi-VN"/>
        </w:rPr>
        <w:t xml:space="preserve">UBTVQH14 </w:t>
      </w:r>
      <w:r w:rsidR="00AF5FAD" w:rsidRPr="00A55004">
        <w:rPr>
          <w:color w:val="000000"/>
          <w:szCs w:val="28"/>
          <w:lang w:val="en-US" w:eastAsia="vi-VN"/>
        </w:rPr>
        <w:t>n</w:t>
      </w:r>
      <w:r w:rsidR="00AF5FAD" w:rsidRPr="00A55004">
        <w:rPr>
          <w:color w:val="000000"/>
          <w:szCs w:val="28"/>
          <w:lang w:eastAsia="vi-VN"/>
        </w:rPr>
        <w:t xml:space="preserve">gày 02/6/2020 </w:t>
      </w:r>
      <w:r w:rsidR="00AF5FAD" w:rsidRPr="00A55004">
        <w:rPr>
          <w:color w:val="000000"/>
          <w:szCs w:val="28"/>
          <w:lang w:val="en-US" w:eastAsia="vi-VN"/>
        </w:rPr>
        <w:t xml:space="preserve">của </w:t>
      </w:r>
      <w:r w:rsidR="00AF5FAD" w:rsidRPr="00A55004">
        <w:rPr>
          <w:color w:val="000000"/>
          <w:szCs w:val="28"/>
          <w:lang w:eastAsia="vi-VN"/>
        </w:rPr>
        <w:t xml:space="preserve">Ủy Ban thường vụ Quốc hội </w:t>
      </w:r>
      <w:r w:rsidR="00B949DA" w:rsidRPr="00A55004">
        <w:rPr>
          <w:color w:val="000000"/>
          <w:szCs w:val="28"/>
          <w:lang w:eastAsia="vi-VN"/>
        </w:rPr>
        <w:t xml:space="preserve">về việc </w:t>
      </w:r>
      <w:r w:rsidR="00B949DA" w:rsidRPr="00AF5FAD">
        <w:rPr>
          <w:b/>
          <w:color w:val="000000"/>
          <w:szCs w:val="28"/>
          <w:lang w:eastAsia="vi-VN"/>
        </w:rPr>
        <w:t xml:space="preserve">điều chỉnh mức giảm trừ gia cảnh </w:t>
      </w:r>
    </w:p>
    <w:p w:rsidR="00B949DA" w:rsidRPr="005E6740" w:rsidRDefault="00B949DA" w:rsidP="00B74F67">
      <w:pPr>
        <w:tabs>
          <w:tab w:val="right" w:pos="9405"/>
        </w:tabs>
        <w:spacing w:after="120" w:line="240" w:lineRule="auto"/>
        <w:ind w:right="-103" w:firstLine="567"/>
        <w:jc w:val="both"/>
        <w:rPr>
          <w:color w:val="000000"/>
          <w:szCs w:val="28"/>
          <w:lang w:eastAsia="vi-VN"/>
        </w:rPr>
      </w:pPr>
      <w:r w:rsidRPr="005E6740">
        <w:rPr>
          <w:color w:val="000000"/>
          <w:szCs w:val="28"/>
          <w:lang w:eastAsia="vi-VN"/>
        </w:rPr>
        <w:t>Nghị quyết số 954/2020/UBTVQH14 đã điều chỉnh mức giảm trừ gia cảnh quy định tại Khoản 1 Điều 19 của Luật Thuế thu nhập cá nhân số 04/2007/QH12 đã được sửa đổi, bổ sung một số điều theo Luật 26/2012/QH13 như sau:</w:t>
      </w:r>
    </w:p>
    <w:p w:rsidR="00B949DA" w:rsidRPr="005E6740" w:rsidRDefault="00B949DA" w:rsidP="00B74F67">
      <w:pPr>
        <w:spacing w:after="120" w:line="240" w:lineRule="auto"/>
        <w:ind w:right="-103" w:firstLine="567"/>
        <w:jc w:val="both"/>
        <w:rPr>
          <w:color w:val="000000"/>
          <w:szCs w:val="28"/>
          <w:lang w:eastAsia="vi-VN"/>
        </w:rPr>
      </w:pPr>
      <w:r w:rsidRPr="005E6740">
        <w:rPr>
          <w:color w:val="000000"/>
          <w:szCs w:val="28"/>
          <w:lang w:eastAsia="vi-VN"/>
        </w:rPr>
        <w:t>+ Mức giảm trừ đối với đối tượng nộp thuế là 11 triệu đồng (hiện nay là 9 triệu đồng/ tháng).</w:t>
      </w:r>
    </w:p>
    <w:p w:rsidR="00B949DA" w:rsidRPr="005E6740" w:rsidRDefault="00B949DA" w:rsidP="00B74F67">
      <w:pPr>
        <w:spacing w:after="120" w:line="240" w:lineRule="auto"/>
        <w:ind w:right="-103" w:firstLine="567"/>
        <w:jc w:val="both"/>
        <w:rPr>
          <w:color w:val="000000"/>
          <w:szCs w:val="28"/>
          <w:lang w:eastAsia="vi-VN"/>
        </w:rPr>
      </w:pPr>
      <w:r w:rsidRPr="005E6740">
        <w:rPr>
          <w:color w:val="000000"/>
          <w:szCs w:val="28"/>
          <w:lang w:eastAsia="vi-VN"/>
        </w:rPr>
        <w:lastRenderedPageBreak/>
        <w:t>+ Mức giảm trừ đối với người phụ thuộc là 4,4 triệu đồng (hiện nay là 3,6 triệu đồng/ tháng).</w:t>
      </w:r>
    </w:p>
    <w:p w:rsidR="00B949DA" w:rsidRDefault="00B949DA" w:rsidP="00B74F67">
      <w:pPr>
        <w:spacing w:after="120" w:line="240" w:lineRule="auto"/>
        <w:ind w:right="-103" w:firstLine="567"/>
        <w:jc w:val="both"/>
        <w:rPr>
          <w:color w:val="000000"/>
          <w:szCs w:val="28"/>
          <w:lang w:val="en-US" w:eastAsia="vi-VN"/>
        </w:rPr>
      </w:pPr>
      <w:r w:rsidRPr="005E6740">
        <w:rPr>
          <w:color w:val="000000"/>
          <w:szCs w:val="28"/>
          <w:lang w:eastAsia="vi-VN"/>
        </w:rPr>
        <w:t>Nghị quyết này có hiệu lực thi hành từ ngày 01/7/2020 và áp dụng từ kỳ tính thuế năm 2020. Đối với các trường hợp đã tạm nộp thuế theo mức giảm trừ gia cảnh tại Khoản 1 Điều 19 của Luật Thuế thu nhập cá nhân số 04/2007/QH12 đã được sửa đổi, bổ sung một số điều theo Luật 26/2012/QH13 thì được xác định lại thuế thu nhập cá nhân phải nộp theo mức giảm trừ nêu trên khi quyết toán thuế thu nhập cá nhân năm 2020.</w:t>
      </w:r>
    </w:p>
    <w:p w:rsidR="001D45DC" w:rsidRPr="001D45DC" w:rsidRDefault="00CB1A81" w:rsidP="00B74F67">
      <w:pPr>
        <w:spacing w:after="120" w:line="240" w:lineRule="auto"/>
        <w:ind w:right="-103" w:firstLine="567"/>
        <w:jc w:val="both"/>
        <w:rPr>
          <w:b/>
          <w:color w:val="000000"/>
          <w:szCs w:val="28"/>
          <w:lang w:val="en-US" w:eastAsia="vi-VN"/>
        </w:rPr>
      </w:pPr>
      <w:r>
        <w:rPr>
          <w:b/>
          <w:color w:val="000000"/>
          <w:szCs w:val="28"/>
          <w:lang w:val="en-US" w:eastAsia="vi-VN"/>
        </w:rPr>
        <w:t>10</w:t>
      </w:r>
      <w:r w:rsidR="00B74F67">
        <w:rPr>
          <w:b/>
          <w:color w:val="000000"/>
          <w:szCs w:val="28"/>
          <w:lang w:val="en-US" w:eastAsia="vi-VN"/>
        </w:rPr>
        <w:t xml:space="preserve">.  </w:t>
      </w:r>
      <w:r w:rsidR="001D45DC" w:rsidRPr="001D45DC">
        <w:rPr>
          <w:b/>
          <w:color w:val="000000"/>
          <w:szCs w:val="28"/>
          <w:lang w:val="en-US" w:eastAsia="vi-VN"/>
        </w:rPr>
        <w:t xml:space="preserve">Công văn số 2078/TCT-DNNCN </w:t>
      </w:r>
      <w:r w:rsidR="001D45DC" w:rsidRPr="00A55004">
        <w:rPr>
          <w:color w:val="000000"/>
          <w:szCs w:val="28"/>
          <w:lang w:val="en-US" w:eastAsia="vi-VN"/>
        </w:rPr>
        <w:t xml:space="preserve">ngày 20/05/2020 hướng dẫn vướng mắc chính sách thuế TNCN đối với </w:t>
      </w:r>
      <w:r w:rsidR="001D45DC" w:rsidRPr="001D45DC">
        <w:rPr>
          <w:b/>
          <w:color w:val="000000"/>
          <w:szCs w:val="28"/>
          <w:lang w:val="en-US" w:eastAsia="vi-VN"/>
        </w:rPr>
        <w:t>đại lý bán đúng giá hưởng hoa hồng</w:t>
      </w:r>
    </w:p>
    <w:p w:rsidR="0089384A" w:rsidRPr="002C6D52" w:rsidRDefault="001D45DC" w:rsidP="00B74F67">
      <w:pPr>
        <w:pStyle w:val="ListParagraph"/>
        <w:numPr>
          <w:ilvl w:val="0"/>
          <w:numId w:val="3"/>
        </w:numPr>
        <w:spacing w:after="120" w:line="240" w:lineRule="auto"/>
        <w:ind w:left="0" w:right="-103" w:firstLine="709"/>
        <w:contextualSpacing w:val="0"/>
        <w:jc w:val="both"/>
        <w:rPr>
          <w:i/>
          <w:color w:val="000000"/>
          <w:szCs w:val="28"/>
          <w:lang w:val="en-US" w:eastAsia="vi-VN"/>
        </w:rPr>
      </w:pPr>
      <w:r w:rsidRPr="002C6D52">
        <w:rPr>
          <w:i/>
          <w:color w:val="000000"/>
          <w:szCs w:val="28"/>
          <w:lang w:val="en-US" w:eastAsia="vi-VN"/>
        </w:rPr>
        <w:t xml:space="preserve">Đối với doanh nghiệp làm đại lý bán đúng giá hưởng hoa hồng: </w:t>
      </w:r>
    </w:p>
    <w:p w:rsidR="001D45DC" w:rsidRDefault="001D45DC" w:rsidP="0089384A">
      <w:pPr>
        <w:pStyle w:val="ListParagraph"/>
        <w:spacing w:after="120" w:line="240" w:lineRule="auto"/>
        <w:ind w:left="0" w:right="-103" w:firstLine="567"/>
        <w:contextualSpacing w:val="0"/>
        <w:jc w:val="both"/>
        <w:rPr>
          <w:color w:val="000000"/>
          <w:szCs w:val="28"/>
          <w:lang w:val="en-US" w:eastAsia="vi-VN"/>
        </w:rPr>
      </w:pPr>
      <w:r>
        <w:rPr>
          <w:color w:val="000000"/>
          <w:szCs w:val="28"/>
          <w:lang w:val="en-US" w:eastAsia="vi-VN"/>
        </w:rPr>
        <w:t>Trường hợp Công ty CP tàu cao tốc Phú Quốc có ký hợp đồng với các doanh nghiệp làm đại lý bán vé tàu cao tốc (tàu thủy) đúng giá cho Công ty thì Công ty kê khai tính nộp thuế GTGT trên toàn bộ doanh thu bán vé, các DN làm đại lý bán đúng giá hưởng hoa hồng theo quy định của pháp luật về thương mại thì thực hiện theo các quy định tại điểm a, Khoản 3 Điều 1 Thông tư 119/2014/TT-BTC ngày 20/08/2014, Khoản 7 Điều 5 Thông tư số 219/2013/TT-BTC ngày 31/12/2013.</w:t>
      </w:r>
    </w:p>
    <w:p w:rsidR="009D4A34" w:rsidRPr="002C6D52" w:rsidRDefault="009D4A34" w:rsidP="00B74F67">
      <w:pPr>
        <w:pStyle w:val="ListParagraph"/>
        <w:numPr>
          <w:ilvl w:val="0"/>
          <w:numId w:val="3"/>
        </w:numPr>
        <w:spacing w:after="120" w:line="240" w:lineRule="auto"/>
        <w:ind w:left="0" w:right="-103" w:firstLine="709"/>
        <w:contextualSpacing w:val="0"/>
        <w:jc w:val="both"/>
        <w:rPr>
          <w:i/>
          <w:color w:val="000000"/>
          <w:szCs w:val="28"/>
          <w:lang w:val="en-US" w:eastAsia="vi-VN"/>
        </w:rPr>
      </w:pPr>
      <w:r w:rsidRPr="002C6D52">
        <w:rPr>
          <w:i/>
          <w:color w:val="000000"/>
          <w:szCs w:val="28"/>
          <w:lang w:val="en-US" w:eastAsia="vi-VN"/>
        </w:rPr>
        <w:t>Đối với cá nhân làm đại lý bán đúng giá hưởng hoa hồng</w:t>
      </w:r>
    </w:p>
    <w:p w:rsidR="00ED1DE8" w:rsidRPr="00ED1DE8" w:rsidRDefault="00ED1DE8" w:rsidP="00572F4D">
      <w:pPr>
        <w:shd w:val="clear" w:color="auto" w:fill="FFFFFF"/>
        <w:spacing w:after="120" w:line="240" w:lineRule="auto"/>
        <w:ind w:firstLine="567"/>
        <w:jc w:val="both"/>
        <w:rPr>
          <w:rFonts w:eastAsia="Times New Roman"/>
          <w:noProof w:val="0"/>
          <w:color w:val="000000"/>
          <w:szCs w:val="28"/>
          <w:lang w:val="en-US"/>
        </w:rPr>
      </w:pPr>
      <w:r w:rsidRPr="00ED1DE8">
        <w:rPr>
          <w:rFonts w:eastAsia="Times New Roman"/>
          <w:noProof w:val="0"/>
          <w:color w:val="000000"/>
          <w:szCs w:val="28"/>
        </w:rPr>
        <w:t xml:space="preserve">Tại điểm 4, Phụ lục 01 - Danh mục ngành nghề tính thuế GTGT, thuế TNCN theo tỷ lệ % trên doanh thu đối với cá nhân kinh doanh ban hành kèm theo Thông tư số </w:t>
      </w:r>
      <w:hyperlink r:id="rId9" w:tgtFrame="_blank" w:tooltip="Thông tư 92/2015/TT-BTC" w:history="1">
        <w:r w:rsidRPr="00ED1DE8">
          <w:rPr>
            <w:rFonts w:eastAsia="Times New Roman"/>
            <w:noProof w:val="0"/>
            <w:color w:val="0E70C3"/>
            <w:szCs w:val="28"/>
          </w:rPr>
          <w:t>92/2015/TT-BTC</w:t>
        </w:r>
      </w:hyperlink>
      <w:r w:rsidRPr="00ED1DE8">
        <w:rPr>
          <w:rFonts w:eastAsia="Times New Roman"/>
          <w:noProof w:val="0"/>
          <w:color w:val="000000"/>
          <w:szCs w:val="28"/>
        </w:rPr>
        <w:t xml:space="preserve"> ngày 15/6/2015 của Bộ Tài chính hướng dẫn: “</w:t>
      </w:r>
      <w:r w:rsidRPr="00ED1DE8">
        <w:rPr>
          <w:rFonts w:eastAsia="Times New Roman"/>
          <w:i/>
          <w:iCs/>
          <w:noProof w:val="0"/>
          <w:color w:val="000000"/>
          <w:szCs w:val="28"/>
        </w:rPr>
        <w:t>Các dịch vụ khác không chịu thuế GTGT</w:t>
      </w:r>
      <w:r w:rsidRPr="00ED1DE8">
        <w:rPr>
          <w:rFonts w:eastAsia="Times New Roman"/>
          <w:noProof w:val="0"/>
          <w:color w:val="000000"/>
          <w:szCs w:val="28"/>
        </w:rPr>
        <w:t>” thì thuộc diện chịu thuế TNCN theo thuế suất 1%.</w:t>
      </w:r>
    </w:p>
    <w:p w:rsidR="00ED1DE8" w:rsidRPr="00ED1DE8" w:rsidRDefault="00ED1DE8" w:rsidP="00B74F67">
      <w:pPr>
        <w:shd w:val="clear" w:color="auto" w:fill="FFFFFF"/>
        <w:spacing w:after="120" w:line="240" w:lineRule="auto"/>
        <w:ind w:firstLine="709"/>
        <w:jc w:val="both"/>
        <w:rPr>
          <w:rFonts w:eastAsia="Times New Roman"/>
          <w:noProof w:val="0"/>
          <w:color w:val="000000"/>
          <w:szCs w:val="28"/>
          <w:lang w:val="en-US"/>
        </w:rPr>
      </w:pPr>
      <w:r w:rsidRPr="00ED1DE8">
        <w:rPr>
          <w:rFonts w:eastAsia="Times New Roman"/>
          <w:noProof w:val="0"/>
          <w:color w:val="000000"/>
          <w:szCs w:val="28"/>
        </w:rPr>
        <w:t>Căn cứ quy định nêu trên, trường hợp Công ty Cổ phần Tàu cao tốc Phú Quốc ký h</w:t>
      </w:r>
      <w:r w:rsidRPr="00ED1DE8">
        <w:rPr>
          <w:rFonts w:eastAsia="Times New Roman"/>
          <w:noProof w:val="0"/>
          <w:color w:val="000000"/>
          <w:szCs w:val="28"/>
          <w:lang w:val="en-US"/>
        </w:rPr>
        <w:t>ợ</w:t>
      </w:r>
      <w:r w:rsidRPr="00ED1DE8">
        <w:rPr>
          <w:rFonts w:eastAsia="Times New Roman"/>
          <w:noProof w:val="0"/>
          <w:color w:val="000000"/>
          <w:szCs w:val="28"/>
        </w:rPr>
        <w:t xml:space="preserve">p đồng với các cá nhân làm đại lý bán vé tàu cao tốc (tàu thủy) đúng giá hưởng hoa hồng </w:t>
      </w:r>
      <w:r w:rsidRPr="00ED1DE8">
        <w:rPr>
          <w:rFonts w:eastAsia="Times New Roman"/>
          <w:i/>
          <w:iCs/>
          <w:noProof w:val="0"/>
          <w:color w:val="000000"/>
          <w:szCs w:val="28"/>
        </w:rPr>
        <w:t>(thuộc ngành dịch vụ bán áp dụng theo khoản 7, điều 5 Thông tư số 219/2013/TT-BTC)</w:t>
      </w:r>
      <w:r w:rsidRPr="00ED1DE8">
        <w:rPr>
          <w:rFonts w:eastAsia="Times New Roman"/>
          <w:noProof w:val="0"/>
          <w:color w:val="000000"/>
          <w:szCs w:val="28"/>
        </w:rPr>
        <w:t xml:space="preserve">. Công ty chi trả khoản hoa hồng cho cá nhân thực hiện khai thuế, nộp thuế thay cho cá nhân theo tờ khai thuế mẫu số 01/CNKD ban hành kèm theo Thông tư số </w:t>
      </w:r>
      <w:hyperlink r:id="rId10" w:tgtFrame="_blank" w:tooltip="Thông tư 92/2015/TT-BTC" w:history="1">
        <w:r w:rsidRPr="00ED1DE8">
          <w:rPr>
            <w:rFonts w:eastAsia="Times New Roman"/>
            <w:noProof w:val="0"/>
            <w:color w:val="0E70C3"/>
            <w:szCs w:val="28"/>
          </w:rPr>
          <w:t>92/2015/TT-BTC</w:t>
        </w:r>
      </w:hyperlink>
      <w:r w:rsidRPr="00ED1DE8">
        <w:rPr>
          <w:rFonts w:eastAsia="Times New Roman"/>
          <w:noProof w:val="0"/>
          <w:color w:val="000000"/>
          <w:szCs w:val="28"/>
        </w:rPr>
        <w:t xml:space="preserve"> ngày 15/06/2015 của Bộ Tài chính. Công ty ghi cụm từ “</w:t>
      </w:r>
      <w:r w:rsidRPr="00ED1DE8">
        <w:rPr>
          <w:rFonts w:eastAsia="Times New Roman"/>
          <w:i/>
          <w:iCs/>
          <w:noProof w:val="0"/>
          <w:color w:val="000000"/>
          <w:szCs w:val="28"/>
        </w:rPr>
        <w:t>Khai thay</w:t>
      </w:r>
      <w:r w:rsidRPr="00ED1DE8">
        <w:rPr>
          <w:rFonts w:eastAsia="Times New Roman"/>
          <w:noProof w:val="0"/>
          <w:color w:val="000000"/>
          <w:szCs w:val="28"/>
        </w:rPr>
        <w:t>” vào phần trước cụm từ “</w:t>
      </w:r>
      <w:r w:rsidRPr="00ED1DE8">
        <w:rPr>
          <w:rFonts w:eastAsia="Times New Roman"/>
          <w:i/>
          <w:iCs/>
          <w:noProof w:val="0"/>
          <w:color w:val="000000"/>
          <w:szCs w:val="28"/>
        </w:rPr>
        <w:t>Người nộp thuế hoặc Đại diện hợp pháp của người nộp thuế</w:t>
      </w:r>
      <w:r w:rsidRPr="00ED1DE8">
        <w:rPr>
          <w:rFonts w:eastAsia="Times New Roman"/>
          <w:noProof w:val="0"/>
          <w:color w:val="000000"/>
          <w:szCs w:val="28"/>
        </w:rPr>
        <w:t>” đồng thời người khai ký tên, đóng dấu của Công ty. Công ty nộp hồ sơ khai thuế thay cho cá nhân tại Chi cục Thuế nơi Công ty đặt trụ sở. Trên hồ sơ tính thuế, chứng từ thu thuế vẫn thể hiện người nộp thuế là cá nhân kinh doanh.</w:t>
      </w:r>
    </w:p>
    <w:p w:rsidR="008A43F3" w:rsidRDefault="008A43F3" w:rsidP="00391DF6">
      <w:pPr>
        <w:spacing w:before="360" w:after="360" w:line="240" w:lineRule="auto"/>
        <w:jc w:val="center"/>
        <w:rPr>
          <w:b/>
          <w:color w:val="0000FF"/>
          <w:szCs w:val="28"/>
          <w:lang w:val="en-US"/>
        </w:rPr>
      </w:pPr>
    </w:p>
    <w:p w:rsidR="008A43F3" w:rsidRDefault="008A43F3" w:rsidP="00391DF6">
      <w:pPr>
        <w:spacing w:before="360" w:after="360" w:line="240" w:lineRule="auto"/>
        <w:jc w:val="center"/>
        <w:rPr>
          <w:b/>
          <w:color w:val="0000FF"/>
          <w:szCs w:val="28"/>
          <w:lang w:val="en-US"/>
        </w:rPr>
      </w:pPr>
    </w:p>
    <w:p w:rsidR="008A43F3" w:rsidRDefault="008A43F3" w:rsidP="00391DF6">
      <w:pPr>
        <w:spacing w:before="360" w:after="360" w:line="240" w:lineRule="auto"/>
        <w:jc w:val="center"/>
        <w:rPr>
          <w:b/>
          <w:color w:val="0000FF"/>
          <w:szCs w:val="28"/>
          <w:lang w:val="en-US"/>
        </w:rPr>
      </w:pPr>
    </w:p>
    <w:p w:rsidR="00951454" w:rsidRPr="00AF5FAD" w:rsidRDefault="00C454D5" w:rsidP="00391DF6">
      <w:pPr>
        <w:spacing w:before="360" w:after="360" w:line="240" w:lineRule="auto"/>
        <w:jc w:val="center"/>
        <w:rPr>
          <w:b/>
          <w:color w:val="0000FF"/>
          <w:szCs w:val="28"/>
          <w:lang w:val="en-US"/>
        </w:rPr>
      </w:pPr>
      <w:r w:rsidRPr="005E6740">
        <w:rPr>
          <w:b/>
          <w:color w:val="0000FF"/>
          <w:szCs w:val="28"/>
          <w:lang w:val="en-US"/>
        </w:rPr>
        <w:lastRenderedPageBreak/>
        <w:t>HÓA ĐƠN</w:t>
      </w:r>
    </w:p>
    <w:p w:rsidR="00C454D5" w:rsidRPr="002C6D52" w:rsidRDefault="00B74F67" w:rsidP="00B74F67">
      <w:pPr>
        <w:autoSpaceDE w:val="0"/>
        <w:autoSpaceDN w:val="0"/>
        <w:adjustRightInd w:val="0"/>
        <w:spacing w:after="120" w:line="240" w:lineRule="auto"/>
        <w:ind w:firstLine="709"/>
        <w:jc w:val="both"/>
        <w:rPr>
          <w:color w:val="000000"/>
          <w:szCs w:val="28"/>
        </w:rPr>
      </w:pPr>
      <w:r>
        <w:rPr>
          <w:b/>
          <w:szCs w:val="28"/>
          <w:lang w:val="en-US"/>
        </w:rPr>
        <w:t>1</w:t>
      </w:r>
      <w:r w:rsidR="00CB1A81">
        <w:rPr>
          <w:b/>
          <w:szCs w:val="28"/>
          <w:lang w:val="en-US"/>
        </w:rPr>
        <w:t>1</w:t>
      </w:r>
      <w:r w:rsidR="00AF5FAD" w:rsidRPr="00AF5FAD">
        <w:rPr>
          <w:b/>
          <w:szCs w:val="28"/>
          <w:lang w:val="en-US"/>
        </w:rPr>
        <w:t xml:space="preserve">. </w:t>
      </w:r>
      <w:r w:rsidR="00C454D5" w:rsidRPr="00AF5FAD">
        <w:rPr>
          <w:b/>
          <w:szCs w:val="28"/>
        </w:rPr>
        <w:t xml:space="preserve">Công văn số 2061/TCT-CS </w:t>
      </w:r>
      <w:r w:rsidR="00C454D5" w:rsidRPr="002C6D52">
        <w:rPr>
          <w:szCs w:val="28"/>
        </w:rPr>
        <w:t xml:space="preserve">ngày 19/05/2020 của Tổng cục Thuế về </w:t>
      </w:r>
      <w:r w:rsidR="00C454D5" w:rsidRPr="002C6D52">
        <w:rPr>
          <w:b/>
          <w:szCs w:val="28"/>
        </w:rPr>
        <w:t>hóa đơn điện tử</w:t>
      </w:r>
    </w:p>
    <w:p w:rsidR="00C454D5" w:rsidRPr="005E6740" w:rsidRDefault="00C454D5" w:rsidP="00B74F67">
      <w:pPr>
        <w:autoSpaceDE w:val="0"/>
        <w:autoSpaceDN w:val="0"/>
        <w:adjustRightInd w:val="0"/>
        <w:spacing w:after="120" w:line="240" w:lineRule="auto"/>
        <w:ind w:firstLine="709"/>
        <w:jc w:val="both"/>
        <w:rPr>
          <w:iCs/>
          <w:szCs w:val="28"/>
        </w:rPr>
      </w:pPr>
      <w:r w:rsidRPr="005E6740">
        <w:rPr>
          <w:color w:val="000000"/>
          <w:szCs w:val="28"/>
        </w:rPr>
        <w:t xml:space="preserve">- Trước ngày 01/11/2020, </w:t>
      </w:r>
      <w:r w:rsidRPr="005E6740">
        <w:rPr>
          <w:color w:val="222222"/>
          <w:szCs w:val="28"/>
          <w:shd w:val="clear" w:color="auto" w:fill="FFFFFF"/>
        </w:rPr>
        <w:t xml:space="preserve">doanh nghiệp, cá nhân </w:t>
      </w:r>
      <w:r w:rsidRPr="005E6740">
        <w:rPr>
          <w:iCs/>
          <w:color w:val="000000"/>
          <w:szCs w:val="28"/>
        </w:rPr>
        <w:t>không cần lập hóa đơn GTGT, hóa đơn bán hàng cho hoạt động xuất khẩu ra nước ngoài</w:t>
      </w:r>
      <w:r w:rsidRPr="005E6740">
        <w:rPr>
          <w:color w:val="000000"/>
          <w:szCs w:val="28"/>
        </w:rPr>
        <w:t xml:space="preserve">theo quy định tại  Điều 16 Thông tư  219/2013/TT-BTC  và Khoản 2 Điều 3 Thông tư số </w:t>
      </w:r>
      <w:hyperlink r:id="rId11" w:tgtFrame="_blank" w:tooltip="Thông tư 39/2014/TT-BTC" w:history="1">
        <w:r w:rsidRPr="005E6740">
          <w:rPr>
            <w:color w:val="000000"/>
            <w:szCs w:val="28"/>
          </w:rPr>
          <w:t>39/2014/TT-BTC</w:t>
        </w:r>
      </w:hyperlink>
      <w:r w:rsidRPr="005E6740">
        <w:rPr>
          <w:color w:val="000000"/>
          <w:szCs w:val="28"/>
        </w:rPr>
        <w:t xml:space="preserve">.Trong trường hợp </w:t>
      </w:r>
      <w:r w:rsidRPr="005E6740">
        <w:rPr>
          <w:color w:val="222222"/>
          <w:szCs w:val="28"/>
          <w:shd w:val="clear" w:color="auto" w:fill="FFFFFF"/>
        </w:rPr>
        <w:t xml:space="preserve">doanh nghiệp </w:t>
      </w:r>
      <w:r w:rsidRPr="005E6740">
        <w:rPr>
          <w:color w:val="000000"/>
          <w:szCs w:val="28"/>
        </w:rPr>
        <w:t xml:space="preserve">có nhu cầu sử dụng hóa đơn GTGT để làm chứng từ cho hoạt động xuất khẩu thì </w:t>
      </w:r>
      <w:r w:rsidRPr="005E6740">
        <w:rPr>
          <w:color w:val="222222"/>
          <w:szCs w:val="28"/>
          <w:shd w:val="clear" w:color="auto" w:fill="FFFFFF"/>
        </w:rPr>
        <w:t xml:space="preserve">doanh nghiệp </w:t>
      </w:r>
      <w:r w:rsidRPr="005E6740">
        <w:rPr>
          <w:color w:val="000000"/>
          <w:szCs w:val="28"/>
        </w:rPr>
        <w:t>vẫn có thể sử dụng hóa đơn GTGT (</w:t>
      </w:r>
      <w:r w:rsidRPr="005E6740">
        <w:rPr>
          <w:i/>
          <w:iCs/>
          <w:szCs w:val="28"/>
        </w:rPr>
        <w:t>ghi rõ thuế suất 0%</w:t>
      </w:r>
      <w:r w:rsidRPr="005E6740">
        <w:rPr>
          <w:iCs/>
          <w:szCs w:val="28"/>
        </w:rPr>
        <w:t>) và lưu giữ liên đỏ tại cùi (</w:t>
      </w:r>
      <w:r w:rsidRPr="005E6740">
        <w:rPr>
          <w:i/>
          <w:iCs/>
          <w:szCs w:val="28"/>
        </w:rPr>
        <w:t>quyển hóa đơn</w:t>
      </w:r>
      <w:r w:rsidRPr="005E6740">
        <w:rPr>
          <w:iCs/>
          <w:szCs w:val="28"/>
        </w:rPr>
        <w:t>) nếu khách hàng không lấy hóa đơn. Doanh nghiệp chịu trách nhiệm về việc ghi hóa đơn và thực hiện chế độ báo cáo hóa đơn sử dụng cho cơ quan thuế quản lý theo đúng quy định.</w:t>
      </w:r>
    </w:p>
    <w:p w:rsidR="00C454D5" w:rsidRDefault="00C454D5" w:rsidP="00B74F67">
      <w:pPr>
        <w:autoSpaceDE w:val="0"/>
        <w:autoSpaceDN w:val="0"/>
        <w:adjustRightInd w:val="0"/>
        <w:spacing w:after="120" w:line="240" w:lineRule="auto"/>
        <w:ind w:firstLine="709"/>
        <w:jc w:val="both"/>
        <w:rPr>
          <w:color w:val="000000"/>
          <w:szCs w:val="28"/>
          <w:lang w:val="en-US"/>
        </w:rPr>
      </w:pPr>
      <w:r w:rsidRPr="005E6740">
        <w:rPr>
          <w:iCs/>
          <w:szCs w:val="28"/>
        </w:rPr>
        <w:t xml:space="preserve">- Từ 01/11/2020 hoặc khi cơ quan thuế thông báo áp dụng hóa đơn điện tử theo Nghị định số 119/2018/NĐ-CP và Thông tư số 68/2019/TT-BTC thì các nội dung áp dụng hóa đơn điện tử thực hiện theo Nghị định số 119/2018/NĐ-CP và Thông tư số 68/2019/TT-BTC. Theo đó, cơ sở kinh doanh có hàng hóa, dịch vụ xuất khẩu </w:t>
      </w:r>
      <w:r w:rsidRPr="005E6740">
        <w:rPr>
          <w:color w:val="000000"/>
          <w:szCs w:val="28"/>
        </w:rPr>
        <w:t>(</w:t>
      </w:r>
      <w:r w:rsidRPr="005E6740">
        <w:rPr>
          <w:i/>
          <w:color w:val="000000"/>
          <w:szCs w:val="28"/>
        </w:rPr>
        <w:t>kể cả cơ sở gia công hàng hóa xuất khẩu)</w:t>
      </w:r>
      <w:r w:rsidRPr="005E6740">
        <w:rPr>
          <w:color w:val="000000"/>
          <w:szCs w:val="28"/>
        </w:rPr>
        <w:t xml:space="preserve"> khi xuất khẩu hàng hóa, dịch vụ sử dụng hóa đơn giá trị gia tăng điện tử hoặc hóa đơn bán hàng điện tử.</w:t>
      </w:r>
    </w:p>
    <w:p w:rsidR="000F7AFA" w:rsidRPr="005E6740" w:rsidRDefault="000F7AFA" w:rsidP="00391DF6">
      <w:pPr>
        <w:spacing w:before="360" w:after="360" w:line="240" w:lineRule="auto"/>
        <w:jc w:val="center"/>
        <w:rPr>
          <w:b/>
          <w:color w:val="0000FF"/>
          <w:szCs w:val="28"/>
          <w:lang w:val="en-US"/>
        </w:rPr>
      </w:pPr>
      <w:r w:rsidRPr="005E6740">
        <w:rPr>
          <w:b/>
          <w:color w:val="0000FF"/>
          <w:szCs w:val="28"/>
        </w:rPr>
        <w:t>KHÁC</w:t>
      </w:r>
    </w:p>
    <w:p w:rsidR="00963685" w:rsidRPr="005E6740" w:rsidRDefault="00B74F67" w:rsidP="00B74F67">
      <w:pPr>
        <w:spacing w:after="120" w:line="240" w:lineRule="auto"/>
        <w:ind w:firstLine="709"/>
        <w:jc w:val="both"/>
        <w:rPr>
          <w:b/>
          <w:szCs w:val="28"/>
          <w:lang w:val="en-US"/>
        </w:rPr>
      </w:pPr>
      <w:r>
        <w:rPr>
          <w:b/>
          <w:szCs w:val="28"/>
          <w:lang w:val="en-US"/>
        </w:rPr>
        <w:t>1</w:t>
      </w:r>
      <w:r w:rsidR="00CB1A81">
        <w:rPr>
          <w:b/>
          <w:szCs w:val="28"/>
          <w:lang w:val="en-US"/>
        </w:rPr>
        <w:t>2</w:t>
      </w:r>
      <w:r w:rsidR="00AF5FAD">
        <w:rPr>
          <w:b/>
          <w:szCs w:val="28"/>
          <w:lang w:val="en-US"/>
        </w:rPr>
        <w:t xml:space="preserve">. </w:t>
      </w:r>
      <w:r w:rsidR="00963685" w:rsidRPr="005E6740">
        <w:rPr>
          <w:b/>
          <w:szCs w:val="28"/>
          <w:lang w:val="en-US"/>
        </w:rPr>
        <w:t xml:space="preserve">Quyết định số </w:t>
      </w:r>
      <w:r w:rsidR="00963685" w:rsidRPr="005E6740">
        <w:rPr>
          <w:b/>
          <w:szCs w:val="28"/>
        </w:rPr>
        <w:t>452/QĐ-BTC</w:t>
      </w:r>
      <w:r w:rsidR="00963685" w:rsidRPr="005E6740">
        <w:rPr>
          <w:b/>
          <w:szCs w:val="28"/>
          <w:lang w:val="en-US"/>
        </w:rPr>
        <w:t xml:space="preserve"> ngày 31/03/2020 </w:t>
      </w:r>
      <w:r w:rsidR="00625FD3" w:rsidRPr="005E6740">
        <w:rPr>
          <w:b/>
          <w:szCs w:val="28"/>
          <w:lang w:val="en-US"/>
        </w:rPr>
        <w:t>của Bộ Tài chính về việc điều chỉnh, bổ sung bảng giá tính lệ phí trước bạ đối với ô tô, xe máy</w:t>
      </w:r>
    </w:p>
    <w:p w:rsidR="00625FD3" w:rsidRPr="005E6740" w:rsidRDefault="00625FD3" w:rsidP="00B74F67">
      <w:pPr>
        <w:spacing w:after="120" w:line="240" w:lineRule="auto"/>
        <w:ind w:firstLine="709"/>
        <w:jc w:val="both"/>
        <w:rPr>
          <w:szCs w:val="28"/>
          <w:lang w:val="en-US"/>
        </w:rPr>
      </w:pPr>
      <w:bookmarkStart w:id="2" w:name="dieu_1_name"/>
      <w:r w:rsidRPr="005E6740">
        <w:rPr>
          <w:szCs w:val="28"/>
        </w:rPr>
        <w:t>Quyết định n</w:t>
      </w:r>
      <w:r w:rsidRPr="005E6740">
        <w:rPr>
          <w:szCs w:val="28"/>
          <w:lang w:val="en-US"/>
        </w:rPr>
        <w:t>ày đã b</w:t>
      </w:r>
      <w:r w:rsidRPr="005E6740">
        <w:rPr>
          <w:szCs w:val="28"/>
        </w:rPr>
        <w:t>an hành Bảng giá điều chỉnh, bổ sung Bảng giá tính lệ phí trước bạ đối với ô tô, xe máy ban hành kèm theo Quyết định số 618/QĐ-BTC ngày 09/4/2019, Quyết định số 1112/QĐ-BTC ngày 28/6/2019 và Quyết định số 2064/QĐ-BTC ngày 25/10/2019 của Bộ trưởng Bộ Tài chính.</w:t>
      </w:r>
      <w:bookmarkEnd w:id="2"/>
      <w:r w:rsidRPr="005E6740">
        <w:rPr>
          <w:szCs w:val="28"/>
        </w:rPr>
        <w:t>Quyết định này có hiệu lực kể từ ngày 03/4/2020</w:t>
      </w:r>
      <w:r w:rsidRPr="005E6740">
        <w:rPr>
          <w:szCs w:val="28"/>
          <w:lang w:val="en-US"/>
        </w:rPr>
        <w:t>.</w:t>
      </w:r>
    </w:p>
    <w:p w:rsidR="00625FD3" w:rsidRPr="00C42982" w:rsidRDefault="009C474B" w:rsidP="00C42982">
      <w:pPr>
        <w:spacing w:after="120" w:line="240" w:lineRule="auto"/>
        <w:ind w:firstLine="567"/>
        <w:jc w:val="both"/>
        <w:rPr>
          <w:szCs w:val="28"/>
          <w:lang w:val="en-US"/>
        </w:rPr>
      </w:pPr>
      <w:r>
        <w:rPr>
          <w:b/>
          <w:szCs w:val="28"/>
          <w:lang w:val="en-US"/>
        </w:rPr>
        <w:t>1</w:t>
      </w:r>
      <w:r w:rsidR="00CB1A81">
        <w:rPr>
          <w:b/>
          <w:szCs w:val="28"/>
          <w:lang w:val="en-US"/>
        </w:rPr>
        <w:t>3</w:t>
      </w:r>
      <w:r>
        <w:rPr>
          <w:b/>
          <w:szCs w:val="28"/>
          <w:lang w:val="en-US"/>
        </w:rPr>
        <w:t xml:space="preserve">. </w:t>
      </w:r>
      <w:r w:rsidR="00625FD3" w:rsidRPr="005E6740">
        <w:rPr>
          <w:b/>
          <w:szCs w:val="28"/>
          <w:lang w:val="en-US"/>
        </w:rPr>
        <w:t xml:space="preserve">Quyết định số 683/QĐ-BTC </w:t>
      </w:r>
      <w:r w:rsidR="00625FD3" w:rsidRPr="00CB1A81">
        <w:rPr>
          <w:szCs w:val="28"/>
          <w:lang w:val="en-US"/>
        </w:rPr>
        <w:t xml:space="preserve">ngày 28/04/2020 của Bộ Tài chính về việc ban hành </w:t>
      </w:r>
      <w:r w:rsidR="00625FD3" w:rsidRPr="005E6740">
        <w:rPr>
          <w:b/>
          <w:szCs w:val="28"/>
        </w:rPr>
        <w:t xml:space="preserve">Danh mục dịch vụ công trực tuyến </w:t>
      </w:r>
      <w:r w:rsidR="00625FD3" w:rsidRPr="00C42982">
        <w:rPr>
          <w:szCs w:val="28"/>
        </w:rPr>
        <w:t>của Bộ Tài chính thực hiện tích hợp, cung cấp trên Cổng dịch vụ công Quốc gia năm 2020</w:t>
      </w:r>
      <w:r w:rsidR="00C42982">
        <w:rPr>
          <w:szCs w:val="28"/>
          <w:lang w:val="en-US"/>
        </w:rPr>
        <w:t>.</w:t>
      </w:r>
    </w:p>
    <w:p w:rsidR="00C42982" w:rsidRPr="00C42982" w:rsidRDefault="00003770" w:rsidP="00C42982">
      <w:pPr>
        <w:spacing w:after="120" w:line="240" w:lineRule="auto"/>
        <w:ind w:firstLine="567"/>
        <w:rPr>
          <w:szCs w:val="28"/>
          <w:lang w:val="en-US"/>
        </w:rPr>
      </w:pPr>
      <w:r w:rsidRPr="005E6740">
        <w:rPr>
          <w:szCs w:val="28"/>
          <w:lang w:val="en-US"/>
        </w:rPr>
        <w:t>Tổng cục Thuế có 93 thủ tục</w:t>
      </w:r>
      <w:r w:rsidR="00C42982" w:rsidRPr="00C42982">
        <w:rPr>
          <w:szCs w:val="28"/>
          <w:lang w:val="en-US"/>
        </w:rPr>
        <w:t xml:space="preserve">được </w:t>
      </w:r>
      <w:r w:rsidR="00C42982" w:rsidRPr="00C42982">
        <w:rPr>
          <w:szCs w:val="28"/>
        </w:rPr>
        <w:t>tích hợp, cung cấp trên Cổng dịch vụ công Quốc gia năm 2020</w:t>
      </w:r>
      <w:r w:rsidR="00C42982" w:rsidRPr="00C42982">
        <w:rPr>
          <w:szCs w:val="28"/>
          <w:lang w:val="en-US"/>
        </w:rPr>
        <w:t>.</w:t>
      </w:r>
    </w:p>
    <w:p w:rsidR="00003770" w:rsidRPr="005E6740" w:rsidRDefault="00003770" w:rsidP="00C42982">
      <w:pPr>
        <w:spacing w:after="120" w:line="240" w:lineRule="auto"/>
        <w:ind w:firstLine="567"/>
        <w:rPr>
          <w:szCs w:val="28"/>
        </w:rPr>
      </w:pPr>
      <w:bookmarkStart w:id="3" w:name="dieu_3_name"/>
      <w:r w:rsidRPr="005E6740">
        <w:rPr>
          <w:szCs w:val="28"/>
          <w:lang w:val="en-US"/>
        </w:rPr>
        <w:t>Bộ Tài chính g</w:t>
      </w:r>
      <w:r w:rsidRPr="005E6740">
        <w:rPr>
          <w:szCs w:val="28"/>
        </w:rPr>
        <w:t>iao thủ trưởng các đơn vị:</w:t>
      </w:r>
      <w:bookmarkEnd w:id="3"/>
    </w:p>
    <w:p w:rsidR="002B10B6" w:rsidRDefault="00003770" w:rsidP="002B10B6">
      <w:pPr>
        <w:spacing w:after="120" w:line="240" w:lineRule="auto"/>
        <w:ind w:firstLine="567"/>
        <w:jc w:val="both"/>
        <w:rPr>
          <w:szCs w:val="28"/>
          <w:lang w:val="en-US"/>
        </w:rPr>
      </w:pPr>
      <w:r w:rsidRPr="005E6740">
        <w:rPr>
          <w:szCs w:val="28"/>
          <w:lang w:val="en-US"/>
        </w:rPr>
        <w:t>-</w:t>
      </w:r>
      <w:r w:rsidRPr="005E6740">
        <w:rPr>
          <w:szCs w:val="28"/>
        </w:rPr>
        <w:t xml:space="preserve"> Tập trung rà soát, cắt giảm thủ tục hành chính, chi phí cho doanh nghiệp. Đẩy mạnh thực hiện dịch vụ công trực tuyến, </w:t>
      </w:r>
    </w:p>
    <w:p w:rsidR="00003770" w:rsidRPr="005E6740" w:rsidRDefault="00003770" w:rsidP="002B10B6">
      <w:pPr>
        <w:spacing w:after="120" w:line="240" w:lineRule="auto"/>
        <w:ind w:firstLine="567"/>
        <w:jc w:val="both"/>
        <w:rPr>
          <w:szCs w:val="28"/>
        </w:rPr>
      </w:pPr>
      <w:r w:rsidRPr="005E6740">
        <w:rPr>
          <w:szCs w:val="28"/>
          <w:lang w:val="en-US"/>
        </w:rPr>
        <w:t>-</w:t>
      </w:r>
      <w:r w:rsidRPr="005E6740">
        <w:rPr>
          <w:szCs w:val="28"/>
        </w:rPr>
        <w:t xml:space="preserve"> Tiếp tục chuẩn hóa thông tin, dữ liệu thủ tục hành chính và cập nhật đầy đủ, kịp thời, chính xác trên Cơ sở dữ liệu quốc gia về thủ tục hành chính, mã hồ sơ trên hệ thống một cửa điện tử bảo đảm công khai, minh bạch, tạo điều kiện </w:t>
      </w:r>
      <w:r w:rsidRPr="005E6740">
        <w:rPr>
          <w:szCs w:val="28"/>
        </w:rPr>
        <w:lastRenderedPageBreak/>
        <w:t>thuận lợi cho người dân, doanh nghiệp trong tiếp cận, thực hiện, giám sát việc giải quyết thủ tục hành chính.</w:t>
      </w:r>
    </w:p>
    <w:p w:rsidR="00003770" w:rsidRPr="005E6740" w:rsidRDefault="00003770" w:rsidP="00B74F67">
      <w:pPr>
        <w:spacing w:after="120" w:line="240" w:lineRule="auto"/>
        <w:ind w:firstLine="709"/>
        <w:jc w:val="both"/>
        <w:rPr>
          <w:szCs w:val="28"/>
        </w:rPr>
      </w:pPr>
      <w:r w:rsidRPr="005E6740">
        <w:rPr>
          <w:szCs w:val="28"/>
          <w:lang w:val="en-US"/>
        </w:rPr>
        <w:t>-</w:t>
      </w:r>
      <w:r w:rsidRPr="005E6740">
        <w:rPr>
          <w:szCs w:val="28"/>
        </w:rPr>
        <w:t xml:space="preserve"> Đẩy mạnh thanh toán trực tuyến phí, lệ phí, thuế, thu phạt xử lý vi phạm hành chính và các nghĩa vụ tài chính khác trong giải quyết thủ tục hành chính, thực hiện dịch vụ công trên Cổng Dịch vụ công Quốc gia, Cổng Dịch vụ công Bộ Tài chính góp phần thực hiện thành công giải pháp đẩy mạnh thanh toán không dùng tiền mặt.</w:t>
      </w:r>
    </w:p>
    <w:p w:rsidR="00B949DA" w:rsidRPr="005E6740" w:rsidRDefault="009C474B" w:rsidP="00EC2D61">
      <w:pPr>
        <w:spacing w:after="120" w:line="240" w:lineRule="auto"/>
        <w:ind w:firstLine="709"/>
        <w:jc w:val="both"/>
        <w:rPr>
          <w:rFonts w:eastAsia="Times New Roman"/>
          <w:noProof w:val="0"/>
          <w:color w:val="000000"/>
          <w:szCs w:val="28"/>
          <w:lang w:val="en-US"/>
        </w:rPr>
      </w:pPr>
      <w:r>
        <w:rPr>
          <w:b/>
          <w:color w:val="222222"/>
          <w:szCs w:val="28"/>
          <w:shd w:val="clear" w:color="auto" w:fill="FFFFFF"/>
          <w:lang w:val="en-US"/>
        </w:rPr>
        <w:t>1</w:t>
      </w:r>
      <w:r w:rsidR="00EC2D61">
        <w:rPr>
          <w:b/>
          <w:color w:val="222222"/>
          <w:szCs w:val="28"/>
          <w:shd w:val="clear" w:color="auto" w:fill="FFFFFF"/>
          <w:lang w:val="en-US"/>
        </w:rPr>
        <w:t>4</w:t>
      </w:r>
      <w:r>
        <w:rPr>
          <w:b/>
          <w:color w:val="222222"/>
          <w:szCs w:val="28"/>
          <w:shd w:val="clear" w:color="auto" w:fill="FFFFFF"/>
          <w:lang w:val="en-US"/>
        </w:rPr>
        <w:t xml:space="preserve">. </w:t>
      </w:r>
      <w:hyperlink r:id="rId12" w:history="1">
        <w:r w:rsidR="00B949DA" w:rsidRPr="009C474B">
          <w:rPr>
            <w:rFonts w:eastAsia="Times New Roman"/>
            <w:b/>
            <w:noProof w:val="0"/>
            <w:szCs w:val="28"/>
            <w:lang w:val="en-US"/>
          </w:rPr>
          <w:t xml:space="preserve">Thông tư </w:t>
        </w:r>
        <w:r w:rsidRPr="009C474B">
          <w:rPr>
            <w:rFonts w:eastAsia="Times New Roman"/>
            <w:b/>
            <w:noProof w:val="0"/>
            <w:szCs w:val="28"/>
            <w:lang w:val="en-US"/>
          </w:rPr>
          <w:t xml:space="preserve">số </w:t>
        </w:r>
        <w:r w:rsidR="00B949DA" w:rsidRPr="009C474B">
          <w:rPr>
            <w:rFonts w:eastAsia="Times New Roman"/>
            <w:b/>
            <w:noProof w:val="0"/>
            <w:szCs w:val="28"/>
            <w:lang w:val="en-US"/>
          </w:rPr>
          <w:t>43/2020/TT-BTC</w:t>
        </w:r>
      </w:hyperlink>
      <w:r w:rsidR="00B949DA" w:rsidRPr="005E6740">
        <w:rPr>
          <w:rFonts w:eastAsia="Times New Roman"/>
          <w:noProof w:val="0"/>
          <w:color w:val="222222"/>
          <w:szCs w:val="28"/>
          <w:lang w:val="en-US"/>
        </w:rPr>
        <w:t> </w:t>
      </w:r>
      <w:r w:rsidRPr="009C474B">
        <w:rPr>
          <w:rFonts w:eastAsia="Times New Roman"/>
          <w:b/>
          <w:noProof w:val="0"/>
          <w:color w:val="222222"/>
          <w:szCs w:val="28"/>
          <w:lang w:val="en-US"/>
        </w:rPr>
        <w:t>ngày 26/5/2020 của Bộ Tài chính</w:t>
      </w:r>
      <w:r>
        <w:rPr>
          <w:rFonts w:eastAsia="Times New Roman"/>
          <w:b/>
          <w:bCs/>
          <w:noProof w:val="0"/>
          <w:color w:val="000000"/>
          <w:szCs w:val="28"/>
          <w:lang w:val="en-US"/>
        </w:rPr>
        <w:t>g</w:t>
      </w:r>
      <w:r w:rsidR="00B949DA" w:rsidRPr="005E6740">
        <w:rPr>
          <w:rFonts w:eastAsia="Times New Roman"/>
          <w:b/>
          <w:bCs/>
          <w:noProof w:val="0"/>
          <w:color w:val="000000"/>
          <w:szCs w:val="28"/>
          <w:lang w:val="en-US"/>
        </w:rPr>
        <w:t>iảm 50% phí thẩm định trong lĩnh vực xuất bản</w:t>
      </w:r>
    </w:p>
    <w:p w:rsidR="00B949DA" w:rsidRPr="005E6740" w:rsidRDefault="00B949DA" w:rsidP="00B74F67">
      <w:pPr>
        <w:shd w:val="clear" w:color="auto" w:fill="FFFFFF"/>
        <w:spacing w:after="120" w:line="240" w:lineRule="auto"/>
        <w:ind w:firstLine="709"/>
        <w:jc w:val="both"/>
        <w:rPr>
          <w:rFonts w:eastAsia="Times New Roman"/>
          <w:bCs/>
          <w:noProof w:val="0"/>
          <w:color w:val="222222"/>
          <w:szCs w:val="28"/>
          <w:lang w:val="en-US"/>
        </w:rPr>
      </w:pPr>
      <w:r w:rsidRPr="005E6740">
        <w:rPr>
          <w:rFonts w:eastAsia="Times New Roman"/>
          <w:bCs/>
          <w:noProof w:val="0"/>
          <w:color w:val="222222"/>
          <w:szCs w:val="28"/>
          <w:lang w:val="en-US"/>
        </w:rPr>
        <w:t>Từ 26/5/2020 đến hết 31/12/2020, giảm 50% phí thẩm định nội dung tài liệu không kinh doanh để cấp giấy phép xuất bản, lệ phí cấp giấy phép nhập khẩu xuất bản phẩm không kinh doanh và lệ phí đăng ký nhập khẩu xuất bản phẩm để kinh doanh so với mức thu quy định tại Điều 4 Thông tư số 214/2016/TT-BTC ngày 10 tháng 11 năm 2016.</w:t>
      </w:r>
    </w:p>
    <w:p w:rsidR="00B949DA" w:rsidRPr="005E6740" w:rsidRDefault="009C474B" w:rsidP="00B74F67">
      <w:pPr>
        <w:shd w:val="clear" w:color="auto" w:fill="FFFFFF"/>
        <w:spacing w:after="120" w:line="240" w:lineRule="auto"/>
        <w:ind w:firstLine="709"/>
        <w:jc w:val="both"/>
        <w:rPr>
          <w:rFonts w:eastAsia="Times New Roman"/>
          <w:noProof w:val="0"/>
          <w:color w:val="000000"/>
          <w:szCs w:val="28"/>
          <w:lang w:val="en-US"/>
        </w:rPr>
      </w:pPr>
      <w:r>
        <w:rPr>
          <w:rFonts w:eastAsia="Times New Roman"/>
          <w:b/>
          <w:noProof w:val="0"/>
          <w:color w:val="222222"/>
          <w:szCs w:val="28"/>
          <w:lang w:val="en-US"/>
        </w:rPr>
        <w:t>1</w:t>
      </w:r>
      <w:r w:rsidR="00EC2D61">
        <w:rPr>
          <w:rFonts w:eastAsia="Times New Roman"/>
          <w:b/>
          <w:noProof w:val="0"/>
          <w:color w:val="222222"/>
          <w:szCs w:val="28"/>
          <w:lang w:val="en-US"/>
        </w:rPr>
        <w:t>5</w:t>
      </w:r>
      <w:r w:rsidR="00B949DA" w:rsidRPr="005E6740">
        <w:rPr>
          <w:rFonts w:eastAsia="Times New Roman"/>
          <w:b/>
          <w:noProof w:val="0"/>
          <w:color w:val="222222"/>
          <w:szCs w:val="28"/>
          <w:lang w:val="en-US"/>
        </w:rPr>
        <w:t>. </w:t>
      </w:r>
      <w:hyperlink r:id="rId13" w:history="1">
        <w:r w:rsidR="00B949DA" w:rsidRPr="009C474B">
          <w:rPr>
            <w:rFonts w:eastAsia="Times New Roman"/>
            <w:b/>
            <w:noProof w:val="0"/>
            <w:szCs w:val="28"/>
            <w:lang w:val="en-US"/>
          </w:rPr>
          <w:t xml:space="preserve">Thông tư </w:t>
        </w:r>
        <w:r>
          <w:rPr>
            <w:rFonts w:eastAsia="Times New Roman"/>
            <w:b/>
            <w:noProof w:val="0"/>
            <w:szCs w:val="28"/>
            <w:lang w:val="en-US"/>
          </w:rPr>
          <w:t xml:space="preserve">số </w:t>
        </w:r>
        <w:r w:rsidR="00B949DA" w:rsidRPr="009C474B">
          <w:rPr>
            <w:rFonts w:eastAsia="Times New Roman"/>
            <w:b/>
            <w:noProof w:val="0"/>
            <w:szCs w:val="28"/>
            <w:lang w:val="en-US"/>
          </w:rPr>
          <w:t>44/2020/TT-BTC</w:t>
        </w:r>
      </w:hyperlink>
      <w:r>
        <w:rPr>
          <w:rFonts w:eastAsia="Times New Roman"/>
          <w:b/>
          <w:bCs/>
          <w:noProof w:val="0"/>
          <w:color w:val="000000"/>
          <w:szCs w:val="28"/>
          <w:lang w:val="en-US"/>
        </w:rPr>
        <w:t>ngày 26/05/2020 của Bộ Tài chính g</w:t>
      </w:r>
      <w:r w:rsidR="00B949DA" w:rsidRPr="005E6740">
        <w:rPr>
          <w:rFonts w:eastAsia="Times New Roman"/>
          <w:b/>
          <w:bCs/>
          <w:noProof w:val="0"/>
          <w:color w:val="000000"/>
          <w:szCs w:val="28"/>
          <w:lang w:val="en-US"/>
        </w:rPr>
        <w:t>iảm 50% lệ phí cấp phép thành lập Sở Giao dịch hàng hóa</w:t>
      </w:r>
    </w:p>
    <w:p w:rsidR="00B949DA" w:rsidRPr="005E6740" w:rsidRDefault="00B949DA" w:rsidP="00B74F67">
      <w:pPr>
        <w:shd w:val="clear" w:color="auto" w:fill="FFFFFF"/>
        <w:spacing w:after="120" w:line="240" w:lineRule="auto"/>
        <w:ind w:firstLine="709"/>
        <w:jc w:val="both"/>
        <w:rPr>
          <w:rFonts w:eastAsia="Times New Roman"/>
          <w:bCs/>
          <w:noProof w:val="0"/>
          <w:color w:val="222222"/>
          <w:szCs w:val="28"/>
          <w:lang w:val="en-US"/>
        </w:rPr>
      </w:pPr>
      <w:r w:rsidRPr="005E6740">
        <w:rPr>
          <w:rFonts w:eastAsia="Times New Roman"/>
          <w:bCs/>
          <w:noProof w:val="0"/>
          <w:color w:val="222222"/>
          <w:szCs w:val="28"/>
          <w:lang w:val="en-US"/>
        </w:rPr>
        <w:t>Kể từ 26/5/2020, cá nhân, tổ chức nộp phí thẩm định kinh doanh hàng hoá, dịch vụ hạn chế kinh doanh; hàng hoá, dịch vụ kinh doanh có điều kiện thuộc lĩnh vực thương mại và lệ phí cấp Giấy phép thành lập Sở Giao dịch hàng hoá, nếu ở khu vực thành phố trực thuộc trung ương và khu vực thành phố, thị xã trực thuộc tỉnh sẽ nộp phí, lệ phí bằng 50% mức thu các khoản phí, lệ phí quy định tại khoản 1 Điều 4 Thông tư số 168/2016/TT-BTC ngày 26 tháng 10 năm 2016. Nếu đối tượng ở các khu vực khác sẽ nộp phí, lệ phí bằng 50% mức thu tương ứng với khu vực thành phố trực thuộc trung ương.</w:t>
      </w:r>
    </w:p>
    <w:p w:rsidR="00B949DA" w:rsidRPr="005E6740" w:rsidRDefault="009C474B" w:rsidP="00B74F67">
      <w:pPr>
        <w:shd w:val="clear" w:color="auto" w:fill="FFFFFF"/>
        <w:spacing w:after="120" w:line="240" w:lineRule="auto"/>
        <w:ind w:firstLine="709"/>
        <w:jc w:val="both"/>
        <w:rPr>
          <w:rFonts w:eastAsia="Times New Roman"/>
          <w:b/>
          <w:bCs/>
          <w:noProof w:val="0"/>
          <w:color w:val="000000"/>
          <w:szCs w:val="28"/>
          <w:shd w:val="clear" w:color="auto" w:fill="FFFFFF"/>
          <w:lang w:val="en-US" w:bidi="en-US"/>
        </w:rPr>
      </w:pPr>
      <w:r>
        <w:rPr>
          <w:rFonts w:eastAsia="Times New Roman"/>
          <w:b/>
          <w:noProof w:val="0"/>
          <w:color w:val="222222"/>
          <w:szCs w:val="28"/>
          <w:lang w:val="en-US"/>
        </w:rPr>
        <w:t>1</w:t>
      </w:r>
      <w:r w:rsidR="00EC2D61">
        <w:rPr>
          <w:rFonts w:eastAsia="Times New Roman"/>
          <w:b/>
          <w:noProof w:val="0"/>
          <w:color w:val="222222"/>
          <w:szCs w:val="28"/>
          <w:lang w:val="en-US"/>
        </w:rPr>
        <w:t>6</w:t>
      </w:r>
      <w:r w:rsidR="00B949DA" w:rsidRPr="005E6740">
        <w:rPr>
          <w:rFonts w:eastAsia="Times New Roman"/>
          <w:b/>
          <w:noProof w:val="0"/>
          <w:color w:val="222222"/>
          <w:szCs w:val="28"/>
          <w:lang w:val="en-US"/>
        </w:rPr>
        <w:t xml:space="preserve">. </w:t>
      </w:r>
      <w:hyperlink r:id="rId14" w:history="1">
        <w:r w:rsidR="00B949DA" w:rsidRPr="009C474B">
          <w:rPr>
            <w:rFonts w:eastAsia="Times New Roman"/>
            <w:b/>
            <w:noProof w:val="0"/>
            <w:szCs w:val="28"/>
            <w:lang w:val="en-US"/>
          </w:rPr>
          <w:t xml:space="preserve">Thông tư </w:t>
        </w:r>
        <w:r>
          <w:rPr>
            <w:rFonts w:eastAsia="Times New Roman"/>
            <w:b/>
            <w:noProof w:val="0"/>
            <w:szCs w:val="28"/>
            <w:lang w:val="en-US"/>
          </w:rPr>
          <w:t xml:space="preserve">số </w:t>
        </w:r>
        <w:r w:rsidR="00B949DA" w:rsidRPr="009C474B">
          <w:rPr>
            <w:rFonts w:eastAsia="Times New Roman"/>
            <w:b/>
            <w:noProof w:val="0"/>
            <w:szCs w:val="28"/>
            <w:lang w:val="en-US"/>
          </w:rPr>
          <w:t>45/2020/TT-BTC</w:t>
        </w:r>
      </w:hyperlink>
      <w:r w:rsidRPr="009C474B">
        <w:rPr>
          <w:rFonts w:eastAsia="Times New Roman"/>
          <w:b/>
          <w:noProof w:val="0"/>
          <w:color w:val="222222"/>
          <w:szCs w:val="28"/>
          <w:lang w:val="en-US"/>
        </w:rPr>
        <w:t xml:space="preserve">ngày 26/05/2020 </w:t>
      </w:r>
      <w:r w:rsidRPr="009C474B">
        <w:rPr>
          <w:rFonts w:eastAsia="Times New Roman"/>
          <w:b/>
          <w:bCs/>
          <w:noProof w:val="0"/>
          <w:color w:val="000000"/>
          <w:szCs w:val="28"/>
          <w:lang w:val="en-US"/>
        </w:rPr>
        <w:t xml:space="preserve">của Bộ Tài chính </w:t>
      </w:r>
      <w:r w:rsidRPr="009C474B">
        <w:rPr>
          <w:rFonts w:eastAsia="Times New Roman"/>
          <w:b/>
          <w:bCs/>
          <w:noProof w:val="0"/>
          <w:color w:val="000000"/>
          <w:szCs w:val="28"/>
          <w:shd w:val="clear" w:color="auto" w:fill="FFFFFF"/>
          <w:lang w:val="en-US" w:bidi="en-US"/>
        </w:rPr>
        <w:t>g</w:t>
      </w:r>
      <w:r w:rsidR="00B949DA" w:rsidRPr="009C474B">
        <w:rPr>
          <w:rFonts w:eastAsia="Times New Roman"/>
          <w:b/>
          <w:bCs/>
          <w:noProof w:val="0"/>
          <w:color w:val="000000"/>
          <w:szCs w:val="28"/>
          <w:shd w:val="clear" w:color="auto" w:fill="FFFFFF"/>
          <w:lang w:val="en-US" w:bidi="en-US"/>
        </w:rPr>
        <w:t xml:space="preserve">iảm 50% phí đăng ký </w:t>
      </w:r>
      <w:r w:rsidRPr="009C474B">
        <w:rPr>
          <w:rFonts w:eastAsia="Times New Roman"/>
          <w:b/>
          <w:bCs/>
          <w:noProof w:val="0"/>
          <w:color w:val="000000"/>
          <w:szCs w:val="28"/>
          <w:shd w:val="clear" w:color="auto" w:fill="FFFFFF"/>
          <w:lang w:val="en-US" w:bidi="en-US"/>
        </w:rPr>
        <w:t xml:space="preserve">(xác nhận) </w:t>
      </w:r>
      <w:r w:rsidR="00B949DA" w:rsidRPr="009C474B">
        <w:rPr>
          <w:rFonts w:eastAsia="Times New Roman"/>
          <w:b/>
          <w:bCs/>
          <w:noProof w:val="0"/>
          <w:color w:val="000000"/>
          <w:szCs w:val="28"/>
          <w:shd w:val="clear" w:color="auto" w:fill="FFFFFF"/>
          <w:lang w:val="en-US" w:bidi="en-US"/>
        </w:rPr>
        <w:t xml:space="preserve">sử dụng </w:t>
      </w:r>
      <w:r w:rsidRPr="009C474B">
        <w:rPr>
          <w:rFonts w:eastAsia="Times New Roman"/>
          <w:b/>
          <w:bCs/>
          <w:noProof w:val="0"/>
          <w:color w:val="000000"/>
          <w:szCs w:val="28"/>
          <w:shd w:val="clear" w:color="auto" w:fill="FFFFFF"/>
          <w:lang w:val="en-US" w:bidi="en-US"/>
        </w:rPr>
        <w:t xml:space="preserve">mã số </w:t>
      </w:r>
      <w:r w:rsidR="00B949DA" w:rsidRPr="009C474B">
        <w:rPr>
          <w:rFonts w:eastAsia="Times New Roman"/>
          <w:b/>
          <w:bCs/>
          <w:noProof w:val="0"/>
          <w:color w:val="000000"/>
          <w:szCs w:val="28"/>
          <w:shd w:val="clear" w:color="auto" w:fill="FFFFFF"/>
          <w:lang w:val="en-US" w:bidi="en-US"/>
        </w:rPr>
        <w:t>mã vạch nước ngoài</w:t>
      </w:r>
      <w:r w:rsidRPr="009C474B">
        <w:rPr>
          <w:rFonts w:eastAsia="Times New Roman"/>
          <w:b/>
          <w:noProof w:val="0"/>
          <w:color w:val="000000"/>
          <w:szCs w:val="28"/>
          <w:lang w:val="en-US"/>
        </w:rPr>
        <w:t xml:space="preserve">và lệ phí sở hữu công nghiệp </w:t>
      </w:r>
      <w:r w:rsidR="00B949DA" w:rsidRPr="009C474B">
        <w:rPr>
          <w:rFonts w:eastAsia="Times New Roman"/>
          <w:b/>
          <w:bCs/>
          <w:noProof w:val="0"/>
          <w:color w:val="000000"/>
          <w:szCs w:val="28"/>
          <w:shd w:val="clear" w:color="auto" w:fill="FFFFFF"/>
          <w:lang w:val="en-US" w:bidi="en-US"/>
        </w:rPr>
        <w:t>:</w:t>
      </w:r>
    </w:p>
    <w:p w:rsidR="00B949DA" w:rsidRPr="005E6740" w:rsidRDefault="00B949DA" w:rsidP="00B74F67">
      <w:pPr>
        <w:shd w:val="clear" w:color="auto" w:fill="FFFFFF"/>
        <w:spacing w:after="120" w:line="240" w:lineRule="auto"/>
        <w:ind w:firstLine="709"/>
        <w:jc w:val="both"/>
        <w:rPr>
          <w:rFonts w:eastAsia="Times New Roman"/>
          <w:noProof w:val="0"/>
          <w:color w:val="000000"/>
          <w:szCs w:val="28"/>
          <w:lang w:val="en-US"/>
        </w:rPr>
      </w:pPr>
      <w:r w:rsidRPr="005E6740">
        <w:rPr>
          <w:rFonts w:eastAsia="Times New Roman"/>
          <w:noProof w:val="0"/>
          <w:color w:val="222222"/>
          <w:szCs w:val="28"/>
          <w:lang w:val="en-US"/>
        </w:rPr>
        <w:t xml:space="preserve">Từ 26/5/2020 đến hết 31/12/2020, </w:t>
      </w:r>
      <w:r w:rsidRPr="005E6740">
        <w:rPr>
          <w:rFonts w:eastAsia="Times New Roman"/>
          <w:noProof w:val="0"/>
          <w:color w:val="000000"/>
          <w:szCs w:val="28"/>
          <w:lang w:val="en-US"/>
        </w:rPr>
        <w:t>phí đăng ký (xác nhận) sử dụng mã số mã vạch nước ngoài và lệ phí sở hữu công nghiệp sẽ nộp phí bằng 50% mức thu phí quy định tại khoản 2 Điều 4 Thông tư số 232/2016/TT-BTC ngày 11 tháng 11 năm 2016.</w:t>
      </w:r>
    </w:p>
    <w:p w:rsidR="00B949DA" w:rsidRPr="005E6740" w:rsidRDefault="00EC2D61" w:rsidP="00B74F67">
      <w:pPr>
        <w:spacing w:after="120" w:line="240" w:lineRule="auto"/>
        <w:ind w:firstLine="709"/>
        <w:jc w:val="both"/>
        <w:rPr>
          <w:rFonts w:eastAsia="Times New Roman"/>
          <w:b/>
          <w:i/>
          <w:noProof w:val="0"/>
          <w:szCs w:val="28"/>
          <w:lang w:val="en-US"/>
        </w:rPr>
      </w:pPr>
      <w:r>
        <w:rPr>
          <w:rFonts w:eastAsia="Times New Roman"/>
          <w:b/>
          <w:noProof w:val="0"/>
          <w:szCs w:val="28"/>
          <w:lang w:val="en-US"/>
        </w:rPr>
        <w:t>17</w:t>
      </w:r>
      <w:r w:rsidR="00B949DA" w:rsidRPr="009C474B">
        <w:rPr>
          <w:rFonts w:eastAsia="Times New Roman"/>
          <w:b/>
          <w:noProof w:val="0"/>
          <w:szCs w:val="28"/>
          <w:lang w:val="en-US"/>
        </w:rPr>
        <w:t>. Thông tư</w:t>
      </w:r>
      <w:r w:rsidR="009C474B">
        <w:rPr>
          <w:rFonts w:eastAsia="Times New Roman"/>
          <w:b/>
          <w:noProof w:val="0"/>
          <w:szCs w:val="28"/>
          <w:lang w:val="en-US"/>
        </w:rPr>
        <w:t xml:space="preserve"> số</w:t>
      </w:r>
      <w:r w:rsidR="00B949DA" w:rsidRPr="009C474B">
        <w:rPr>
          <w:rFonts w:eastAsia="Times New Roman"/>
          <w:b/>
          <w:noProof w:val="0"/>
          <w:szCs w:val="28"/>
          <w:lang w:val="en-US"/>
        </w:rPr>
        <w:t xml:space="preserve"> 46/2020/TT-BTC</w:t>
      </w:r>
      <w:r w:rsidR="00591DAB">
        <w:rPr>
          <w:rFonts w:eastAsia="Times New Roman"/>
          <w:b/>
          <w:noProof w:val="0"/>
          <w:szCs w:val="28"/>
          <w:lang w:val="en-US"/>
        </w:rPr>
        <w:t xml:space="preserve"> ngày 27/5/2020 của Bộ Tài chính</w:t>
      </w:r>
      <w:r w:rsidR="00B949DA" w:rsidRPr="005E6740">
        <w:rPr>
          <w:rFonts w:eastAsia="Times New Roman"/>
          <w:b/>
          <w:iCs/>
          <w:noProof w:val="0"/>
          <w:szCs w:val="28"/>
          <w:lang w:val="en-US"/>
        </w:rPr>
        <w:t>Giảm mức thu, nộp phí, lệ phí trong lĩnh vực hàng không.</w:t>
      </w:r>
    </w:p>
    <w:p w:rsidR="00B949DA" w:rsidRPr="005E6740" w:rsidRDefault="00B949DA" w:rsidP="00B74F67">
      <w:pPr>
        <w:spacing w:after="120" w:line="240" w:lineRule="auto"/>
        <w:ind w:firstLine="709"/>
        <w:jc w:val="both"/>
        <w:rPr>
          <w:rFonts w:eastAsia="Times New Roman"/>
          <w:noProof w:val="0"/>
          <w:szCs w:val="28"/>
          <w:lang w:val="en-US"/>
        </w:rPr>
      </w:pPr>
      <w:r w:rsidRPr="005E6740">
        <w:rPr>
          <w:rFonts w:eastAsia="Times New Roman"/>
          <w:noProof w:val="0"/>
          <w:szCs w:val="28"/>
          <w:lang w:val="en-US"/>
        </w:rPr>
        <w:t>Kể từ ngày 27 tháng 5 năm 2020 đến hết ngày 31 tháng 12 năm 2020:</w:t>
      </w:r>
    </w:p>
    <w:p w:rsidR="00B949DA" w:rsidRPr="005E6740" w:rsidRDefault="00B949DA" w:rsidP="00B74F67">
      <w:pPr>
        <w:spacing w:after="120" w:line="240" w:lineRule="auto"/>
        <w:ind w:firstLine="709"/>
        <w:jc w:val="both"/>
        <w:rPr>
          <w:rFonts w:eastAsia="Times New Roman"/>
          <w:noProof w:val="0"/>
          <w:szCs w:val="28"/>
          <w:lang w:val="en-US"/>
        </w:rPr>
      </w:pPr>
      <w:r w:rsidRPr="005E6740">
        <w:rPr>
          <w:rFonts w:eastAsia="Times New Roman"/>
          <w:noProof w:val="0"/>
          <w:szCs w:val="28"/>
          <w:lang w:val="en-US"/>
        </w:rPr>
        <w:t xml:space="preserve">+ </w:t>
      </w:r>
      <w:r w:rsidRPr="005E6740">
        <w:rPr>
          <w:rFonts w:eastAsia="Times New Roman"/>
          <w:bCs/>
          <w:i/>
          <w:noProof w:val="0"/>
          <w:szCs w:val="28"/>
          <w:lang w:val="en-US"/>
        </w:rPr>
        <w:t>Mức thu, nộp phí nhượng quyền khai thác cảng hàng không, sân bay</w:t>
      </w:r>
      <w:r w:rsidRPr="005E6740">
        <w:rPr>
          <w:rFonts w:eastAsia="Times New Roman"/>
          <w:noProof w:val="0"/>
          <w:szCs w:val="28"/>
          <w:lang w:val="en-US"/>
        </w:rPr>
        <w:t xml:space="preserve">bằng </w:t>
      </w:r>
      <w:r w:rsidRPr="005E6740">
        <w:rPr>
          <w:rFonts w:eastAsia="Times New Roman"/>
          <w:b/>
          <w:noProof w:val="0"/>
          <w:szCs w:val="28"/>
          <w:lang w:val="en-US"/>
        </w:rPr>
        <w:t>90%</w:t>
      </w:r>
      <w:r w:rsidRPr="005E6740">
        <w:rPr>
          <w:rFonts w:eastAsia="Times New Roman"/>
          <w:noProof w:val="0"/>
          <w:szCs w:val="28"/>
          <w:lang w:val="en-US"/>
        </w:rPr>
        <w:t xml:space="preserve"> mức thu quy định tại Điều 4 Thông tư số 247/2016/TT-BTC.</w:t>
      </w:r>
    </w:p>
    <w:p w:rsidR="00B949DA" w:rsidRPr="005E6740" w:rsidRDefault="00B949DA" w:rsidP="00B74F67">
      <w:pPr>
        <w:spacing w:after="120" w:line="240" w:lineRule="auto"/>
        <w:ind w:firstLine="709"/>
        <w:jc w:val="both"/>
        <w:rPr>
          <w:rFonts w:eastAsia="Times New Roman"/>
          <w:noProof w:val="0"/>
          <w:szCs w:val="28"/>
          <w:lang w:val="en-US"/>
        </w:rPr>
      </w:pPr>
      <w:r w:rsidRPr="005E6740">
        <w:rPr>
          <w:rFonts w:eastAsia="Times New Roman"/>
          <w:b/>
          <w:bCs/>
          <w:i/>
          <w:noProof w:val="0"/>
          <w:szCs w:val="28"/>
          <w:lang w:val="en-US"/>
        </w:rPr>
        <w:t xml:space="preserve">+ </w:t>
      </w:r>
      <w:r w:rsidRPr="005E6740">
        <w:rPr>
          <w:rFonts w:eastAsia="Times New Roman"/>
          <w:bCs/>
          <w:i/>
          <w:noProof w:val="0"/>
          <w:szCs w:val="28"/>
          <w:lang w:val="en-US"/>
        </w:rPr>
        <w:t>Mức thu, nộp phí hải quan và lệ phí ra, vào cảng hàng không, sân bay đối với chuyến bay của nước ngoài đến các Cảng hàng không Việt Nam</w:t>
      </w:r>
      <w:r w:rsidRPr="005E6740">
        <w:rPr>
          <w:rFonts w:eastAsia="Times New Roman"/>
          <w:noProof w:val="0"/>
          <w:szCs w:val="28"/>
          <w:lang w:val="en-US"/>
        </w:rPr>
        <w:t xml:space="preserve">bằng </w:t>
      </w:r>
      <w:r w:rsidRPr="005E6740">
        <w:rPr>
          <w:rFonts w:eastAsia="Times New Roman"/>
          <w:b/>
          <w:noProof w:val="0"/>
          <w:szCs w:val="28"/>
          <w:lang w:val="en-US"/>
        </w:rPr>
        <w:t>90%</w:t>
      </w:r>
      <w:r w:rsidRPr="005E6740">
        <w:rPr>
          <w:rFonts w:eastAsia="Times New Roman"/>
          <w:noProof w:val="0"/>
          <w:szCs w:val="28"/>
          <w:lang w:val="en-US"/>
        </w:rPr>
        <w:t xml:space="preserve"> mức thu quy định tại Điều 4 Thông tư số 194/2016/TT-BTC.</w:t>
      </w:r>
    </w:p>
    <w:p w:rsidR="00B949DA" w:rsidRPr="005E6740" w:rsidRDefault="00B949DA" w:rsidP="00B74F67">
      <w:pPr>
        <w:spacing w:after="120" w:line="240" w:lineRule="auto"/>
        <w:ind w:firstLine="709"/>
        <w:jc w:val="both"/>
        <w:rPr>
          <w:rFonts w:eastAsia="Times New Roman"/>
          <w:b/>
          <w:bCs/>
          <w:i/>
          <w:noProof w:val="0"/>
          <w:szCs w:val="28"/>
          <w:lang w:val="en-US"/>
        </w:rPr>
      </w:pPr>
      <w:r w:rsidRPr="005E6740">
        <w:rPr>
          <w:rFonts w:eastAsia="Times New Roman"/>
          <w:bCs/>
          <w:i/>
          <w:noProof w:val="0"/>
          <w:szCs w:val="28"/>
          <w:lang w:val="en-US"/>
        </w:rPr>
        <w:lastRenderedPageBreak/>
        <w:t>+ Mức thu phí đăng ký giao dịch bảo đảm đối với tàu bay và phí thẩm định cấp chứng chỉ, giấy phép, giấy chứng nhận trong hoạt động hàng không dân dụng; cấp giấy phép ra vào khu vực hạn chế tại cảng hàng không, sân bay</w:t>
      </w:r>
      <w:r w:rsidRPr="005E6740">
        <w:rPr>
          <w:rFonts w:eastAsia="Times New Roman"/>
          <w:noProof w:val="0"/>
          <w:szCs w:val="28"/>
          <w:lang w:val="en-US"/>
        </w:rPr>
        <w:t xml:space="preserve">bằng </w:t>
      </w:r>
      <w:r w:rsidRPr="005E6740">
        <w:rPr>
          <w:rFonts w:eastAsia="Times New Roman"/>
          <w:b/>
          <w:noProof w:val="0"/>
          <w:szCs w:val="28"/>
          <w:lang w:val="en-US"/>
        </w:rPr>
        <w:t xml:space="preserve">80% </w:t>
      </w:r>
      <w:r w:rsidRPr="005E6740">
        <w:rPr>
          <w:rFonts w:eastAsia="Times New Roman"/>
          <w:noProof w:val="0"/>
          <w:szCs w:val="28"/>
          <w:lang w:val="en-US"/>
        </w:rPr>
        <w:t>mức phí tương ứng quy định tại mục VI và mục VIII phần A Biểu mức thu phí, lệ phí trong lĩnh vực hàng không ban hành kèm theo Thông tư số 193/2016/TT-BTC ngày 08 tháng 11 năm 2016 của Bộ trưởng Bộ Tài chính quy định mức thu, chế độ thu, nộp và quản lý và sử dụng phí, lệ phí trong lĩnh vực hàng không (</w:t>
      </w:r>
      <w:r w:rsidRPr="005E6740">
        <w:rPr>
          <w:rFonts w:eastAsia="Times New Roman"/>
          <w:i/>
          <w:noProof w:val="0"/>
          <w:szCs w:val="28"/>
          <w:lang w:val="en-US"/>
        </w:rPr>
        <w:t>trừ nội dung thu tại các số thứ tự: 4.1, 4.2, 4.3, 4.4, 4.5.1, 5, 6 của mục VI và số thứ tự 4 của mục VIII phần A Biểu mức thu phí, lệ phí trong lĩnh vực hàng không ban hành kèm theo Thông tư số 193/2016/TT-BTC).</w:t>
      </w:r>
    </w:p>
    <w:p w:rsidR="00B949DA" w:rsidRPr="005E6740" w:rsidRDefault="00EC2D61" w:rsidP="00B74F67">
      <w:pPr>
        <w:shd w:val="clear" w:color="auto" w:fill="FFFFFF"/>
        <w:spacing w:after="120" w:line="240" w:lineRule="auto"/>
        <w:ind w:firstLine="709"/>
        <w:jc w:val="both"/>
        <w:rPr>
          <w:rFonts w:eastAsia="Times New Roman"/>
          <w:b/>
          <w:bCs/>
          <w:noProof w:val="0"/>
          <w:color w:val="000000"/>
          <w:szCs w:val="28"/>
          <w:lang w:val="en-US"/>
        </w:rPr>
      </w:pPr>
      <w:r>
        <w:rPr>
          <w:rFonts w:eastAsia="Times New Roman"/>
          <w:b/>
          <w:noProof w:val="0"/>
          <w:szCs w:val="28"/>
          <w:lang w:val="en-US"/>
        </w:rPr>
        <w:t>18</w:t>
      </w:r>
      <w:r w:rsidR="00B949DA" w:rsidRPr="00905367">
        <w:rPr>
          <w:rFonts w:eastAsia="Times New Roman"/>
          <w:b/>
          <w:noProof w:val="0"/>
          <w:szCs w:val="28"/>
          <w:lang w:val="en-US"/>
        </w:rPr>
        <w:t xml:space="preserve">. Thông tư </w:t>
      </w:r>
      <w:r w:rsidR="00905367">
        <w:rPr>
          <w:rFonts w:eastAsia="Times New Roman"/>
          <w:b/>
          <w:noProof w:val="0"/>
          <w:szCs w:val="28"/>
          <w:lang w:val="en-US"/>
        </w:rPr>
        <w:t xml:space="preserve">số </w:t>
      </w:r>
      <w:r w:rsidR="00B949DA" w:rsidRPr="00905367">
        <w:rPr>
          <w:rFonts w:eastAsia="Times New Roman"/>
          <w:b/>
          <w:noProof w:val="0"/>
          <w:szCs w:val="28"/>
          <w:lang w:val="en-US"/>
        </w:rPr>
        <w:t>49/2020/TT-BTC</w:t>
      </w:r>
      <w:r w:rsidR="00905367">
        <w:rPr>
          <w:rFonts w:eastAsia="Times New Roman"/>
          <w:b/>
          <w:noProof w:val="0"/>
          <w:szCs w:val="28"/>
          <w:lang w:val="en-US"/>
        </w:rPr>
        <w:t xml:space="preserve"> ngày 1/6/2020 của Bộ Tài chính</w:t>
      </w:r>
      <w:r w:rsidR="00905367">
        <w:rPr>
          <w:rFonts w:eastAsia="Times New Roman"/>
          <w:b/>
          <w:bCs/>
          <w:noProof w:val="0"/>
          <w:color w:val="000000"/>
          <w:szCs w:val="28"/>
          <w:lang w:val="en-US"/>
        </w:rPr>
        <w:t>g</w:t>
      </w:r>
      <w:r w:rsidR="00B949DA" w:rsidRPr="005E6740">
        <w:rPr>
          <w:rFonts w:eastAsia="Times New Roman"/>
          <w:b/>
          <w:bCs/>
          <w:noProof w:val="0"/>
          <w:color w:val="000000"/>
          <w:szCs w:val="28"/>
          <w:lang w:val="en-US"/>
        </w:rPr>
        <w:t xml:space="preserve">iảm 20% mức thu, nộp phí trong lĩnh vực đăng ký giao dịch bảo đảm. </w:t>
      </w:r>
    </w:p>
    <w:p w:rsidR="00B949DA" w:rsidRPr="00905367" w:rsidRDefault="00B949DA" w:rsidP="00B74F67">
      <w:pPr>
        <w:shd w:val="clear" w:color="auto" w:fill="FFFFFF"/>
        <w:spacing w:after="120" w:line="240" w:lineRule="auto"/>
        <w:ind w:firstLine="709"/>
        <w:jc w:val="both"/>
        <w:rPr>
          <w:rFonts w:eastAsia="Times New Roman"/>
          <w:bCs/>
          <w:noProof w:val="0"/>
          <w:szCs w:val="28"/>
          <w:lang w:val="en-US"/>
        </w:rPr>
      </w:pPr>
      <w:r w:rsidRPr="00905367">
        <w:rPr>
          <w:rFonts w:eastAsia="Times New Roman"/>
          <w:bCs/>
          <w:noProof w:val="0"/>
          <w:szCs w:val="28"/>
          <w:lang w:val="en-US"/>
        </w:rPr>
        <w:t>Kể từ ngày 01 tháng 6 năm 2020 đến hết ngày 31 tháng 12 năm 2020:</w:t>
      </w:r>
    </w:p>
    <w:p w:rsidR="00B949DA" w:rsidRPr="005E6740" w:rsidRDefault="00B949DA" w:rsidP="00B74F67">
      <w:pPr>
        <w:shd w:val="clear" w:color="auto" w:fill="FFFFFF"/>
        <w:spacing w:after="120" w:line="240" w:lineRule="auto"/>
        <w:ind w:firstLine="709"/>
        <w:jc w:val="both"/>
        <w:rPr>
          <w:rFonts w:eastAsia="Times New Roman"/>
          <w:bCs/>
          <w:noProof w:val="0"/>
          <w:color w:val="222222"/>
          <w:szCs w:val="28"/>
          <w:lang w:val="en-US"/>
        </w:rPr>
      </w:pPr>
      <w:r w:rsidRPr="005E6740">
        <w:rPr>
          <w:rFonts w:eastAsia="Times New Roman"/>
          <w:bCs/>
          <w:noProof w:val="0"/>
          <w:color w:val="222222"/>
          <w:szCs w:val="28"/>
          <w:lang w:val="en-US"/>
        </w:rPr>
        <w:t xml:space="preserve">+ </w:t>
      </w:r>
      <w:r w:rsidRPr="005E6740">
        <w:rPr>
          <w:rFonts w:eastAsia="Times New Roman"/>
          <w:bCs/>
          <w:i/>
          <w:noProof w:val="0"/>
          <w:color w:val="222222"/>
          <w:szCs w:val="28"/>
          <w:lang w:val="en-US"/>
        </w:rPr>
        <w:t>Việc đăng ký giao dịch bảo đảm</w:t>
      </w:r>
      <w:r w:rsidRPr="005E6740">
        <w:rPr>
          <w:rFonts w:eastAsia="Times New Roman"/>
          <w:bCs/>
          <w:noProof w:val="0"/>
          <w:color w:val="222222"/>
          <w:szCs w:val="28"/>
          <w:lang w:val="en-US"/>
        </w:rPr>
        <w:t xml:space="preserve"> nộp phí bằng 80% mức thu phí quy định tại Điểm a, b, d Khoản 1 Điều 4 Thông tư số 202/2016/TT-BTC ngày 09 tháng 11 năm 2016 của Bộ trưởng Bộ Tài chính và 80% mức thu phí quy định tại Điểm c, đ Khoản 1 Điều 1 Thông tư số 113/2017/TT-BTC ngày 20 tháng 10 năm 2017 sửa đổi, bổ sung một số điều của Thông tư số 202/2016/TT-BTC.</w:t>
      </w:r>
    </w:p>
    <w:p w:rsidR="00B949DA" w:rsidRPr="005E6740" w:rsidRDefault="00B949DA" w:rsidP="00B74F67">
      <w:pPr>
        <w:shd w:val="clear" w:color="auto" w:fill="FFFFFF"/>
        <w:spacing w:after="120" w:line="240" w:lineRule="auto"/>
        <w:ind w:firstLine="709"/>
        <w:jc w:val="both"/>
        <w:rPr>
          <w:rFonts w:eastAsia="Times New Roman"/>
          <w:bCs/>
          <w:noProof w:val="0"/>
          <w:color w:val="222222"/>
          <w:szCs w:val="28"/>
          <w:lang w:val="en-US"/>
        </w:rPr>
      </w:pPr>
      <w:r w:rsidRPr="005E6740">
        <w:rPr>
          <w:rFonts w:eastAsia="Times New Roman"/>
          <w:bCs/>
          <w:noProof w:val="0"/>
          <w:color w:val="222222"/>
          <w:szCs w:val="28"/>
          <w:lang w:val="en-US"/>
        </w:rPr>
        <w:t xml:space="preserve">+ </w:t>
      </w:r>
      <w:r w:rsidRPr="005E6740">
        <w:rPr>
          <w:rFonts w:eastAsia="Times New Roman"/>
          <w:bCs/>
          <w:i/>
          <w:noProof w:val="0"/>
          <w:color w:val="222222"/>
          <w:szCs w:val="28"/>
          <w:lang w:val="en-US"/>
        </w:rPr>
        <w:t>Yêu cầu thực hiện cung cấp thông tin về giao dịch bảo đảm bằng động sản (trừ tàu bay), tàu biển</w:t>
      </w:r>
      <w:r w:rsidRPr="005E6740">
        <w:rPr>
          <w:rFonts w:eastAsia="Times New Roman"/>
          <w:bCs/>
          <w:noProof w:val="0"/>
          <w:color w:val="222222"/>
          <w:szCs w:val="28"/>
          <w:lang w:val="en-US"/>
        </w:rPr>
        <w:t xml:space="preserve"> nộp phí bằng 80% mức thu phí quy định tại Khoản 2 Điều 4 Thông tư số 202/2016/TT-BTC.</w:t>
      </w:r>
    </w:p>
    <w:p w:rsidR="00B949DA" w:rsidRPr="005E6740" w:rsidRDefault="00EC2D61" w:rsidP="00B74F67">
      <w:pPr>
        <w:shd w:val="clear" w:color="auto" w:fill="FFFFFF"/>
        <w:spacing w:after="120" w:line="240" w:lineRule="auto"/>
        <w:ind w:firstLine="709"/>
        <w:jc w:val="both"/>
        <w:rPr>
          <w:rFonts w:eastAsia="Times New Roman"/>
          <w:b/>
          <w:bCs/>
          <w:noProof w:val="0"/>
          <w:color w:val="222222"/>
          <w:szCs w:val="28"/>
          <w:lang w:val="en-US"/>
        </w:rPr>
      </w:pPr>
      <w:r>
        <w:rPr>
          <w:rFonts w:eastAsia="Times New Roman"/>
          <w:b/>
          <w:noProof w:val="0"/>
          <w:szCs w:val="28"/>
          <w:lang w:val="en-US"/>
        </w:rPr>
        <w:t>19</w:t>
      </w:r>
      <w:r w:rsidR="00905367">
        <w:rPr>
          <w:rFonts w:eastAsia="Times New Roman"/>
          <w:b/>
          <w:noProof w:val="0"/>
          <w:szCs w:val="28"/>
          <w:lang w:val="en-US"/>
        </w:rPr>
        <w:t>.</w:t>
      </w:r>
      <w:r w:rsidR="00B949DA" w:rsidRPr="00905367">
        <w:rPr>
          <w:rFonts w:eastAsia="Times New Roman"/>
          <w:b/>
          <w:noProof w:val="0"/>
          <w:szCs w:val="28"/>
          <w:lang w:val="en-US"/>
        </w:rPr>
        <w:t xml:space="preserve"> Thông tư</w:t>
      </w:r>
      <w:r w:rsidR="00905367">
        <w:rPr>
          <w:rFonts w:eastAsia="Times New Roman"/>
          <w:b/>
          <w:noProof w:val="0"/>
          <w:szCs w:val="28"/>
          <w:lang w:val="en-US"/>
        </w:rPr>
        <w:t xml:space="preserve"> số 50/2020/TT-BTC ngày 01/06/2020của Bộ Tài chính</w:t>
      </w:r>
      <w:r w:rsidR="00905367">
        <w:rPr>
          <w:rFonts w:eastAsia="Times New Roman"/>
          <w:b/>
          <w:bCs/>
          <w:noProof w:val="0"/>
          <w:color w:val="222222"/>
          <w:szCs w:val="28"/>
          <w:lang w:val="en-US"/>
        </w:rPr>
        <w:t>g</w:t>
      </w:r>
      <w:r w:rsidR="00B949DA" w:rsidRPr="005E6740">
        <w:rPr>
          <w:rFonts w:eastAsia="Times New Roman"/>
          <w:b/>
          <w:bCs/>
          <w:noProof w:val="0"/>
          <w:color w:val="222222"/>
          <w:szCs w:val="28"/>
          <w:lang w:val="en-US"/>
        </w:rPr>
        <w:t>iảm 30% mức thu, nộp phí thẩm định điều kiện kinh doanh trong lĩnh vực vệ sinh an toàn lao động:</w:t>
      </w:r>
    </w:p>
    <w:p w:rsidR="00B949DA" w:rsidRPr="005E6740" w:rsidRDefault="00B949DA" w:rsidP="00B74F67">
      <w:pPr>
        <w:shd w:val="clear" w:color="auto" w:fill="FFFFFF"/>
        <w:spacing w:after="120" w:line="240" w:lineRule="auto"/>
        <w:ind w:firstLine="709"/>
        <w:jc w:val="both"/>
        <w:rPr>
          <w:rFonts w:eastAsia="Times New Roman"/>
          <w:bCs/>
          <w:noProof w:val="0"/>
          <w:color w:val="222222"/>
          <w:szCs w:val="28"/>
          <w:lang w:val="en-US"/>
        </w:rPr>
      </w:pPr>
      <w:r w:rsidRPr="005E6740">
        <w:rPr>
          <w:rFonts w:eastAsia="Times New Roman"/>
          <w:bCs/>
          <w:noProof w:val="0"/>
          <w:color w:val="222222"/>
          <w:szCs w:val="28"/>
          <w:lang w:val="en-US"/>
        </w:rPr>
        <w:t xml:space="preserve">Kể từ ngày </w:t>
      </w:r>
      <w:r w:rsidRPr="00905367">
        <w:rPr>
          <w:rFonts w:eastAsia="Times New Roman"/>
          <w:bCs/>
          <w:noProof w:val="0"/>
          <w:szCs w:val="28"/>
          <w:lang w:val="en-US"/>
        </w:rPr>
        <w:t xml:space="preserve">01 tháng 6 năm 2020 </w:t>
      </w:r>
      <w:r w:rsidRPr="005E6740">
        <w:rPr>
          <w:rFonts w:eastAsia="Times New Roman"/>
          <w:bCs/>
          <w:noProof w:val="0"/>
          <w:color w:val="222222"/>
          <w:szCs w:val="28"/>
          <w:lang w:val="en-US"/>
        </w:rPr>
        <w:t xml:space="preserve">đến hết ngày 31 tháng 12 năm 2020, hoạt động kiểm định kỹ thuật an toàn lao động, huấn luyện an toàn, vệ sinh lao động nộp phí bằng 70% mức phí quy định tại Điều 1 Thông tư số 110/2017/TT-BTC ngày 20 tháng 10 năm 2017 của Bộ trưởng Bộ Tài chính. </w:t>
      </w:r>
    </w:p>
    <w:p w:rsidR="00A921F4" w:rsidRPr="00B74F67" w:rsidRDefault="00B949DA" w:rsidP="00B74F67">
      <w:pPr>
        <w:shd w:val="clear" w:color="auto" w:fill="FFFFFF"/>
        <w:spacing w:after="120" w:line="240" w:lineRule="auto"/>
        <w:ind w:firstLine="709"/>
        <w:rPr>
          <w:rFonts w:eastAsia="Times New Roman"/>
          <w:bCs/>
          <w:noProof w:val="0"/>
          <w:color w:val="222222"/>
          <w:szCs w:val="28"/>
          <w:lang w:val="en-US"/>
        </w:rPr>
      </w:pPr>
      <w:r w:rsidRPr="005E6740">
        <w:rPr>
          <w:rFonts w:eastAsia="Times New Roman"/>
          <w:bCs/>
          <w:noProof w:val="0"/>
          <w:color w:val="222222"/>
          <w:szCs w:val="28"/>
          <w:lang w:val="en-US"/>
        </w:rPr>
        <w:t xml:space="preserve">Kể từ ngày 01/01/2021 trở đi, các quy định nộp phí trên </w:t>
      </w:r>
      <w:r w:rsidR="00905367">
        <w:rPr>
          <w:rFonts w:eastAsia="Times New Roman"/>
          <w:bCs/>
          <w:noProof w:val="0"/>
          <w:color w:val="222222"/>
          <w:szCs w:val="28"/>
          <w:lang w:val="en-US"/>
        </w:rPr>
        <w:t xml:space="preserve">sẽ trở lại quy định trước ngày </w:t>
      </w:r>
      <w:r w:rsidRPr="005E6740">
        <w:rPr>
          <w:rFonts w:eastAsia="Times New Roman"/>
          <w:bCs/>
          <w:noProof w:val="0"/>
          <w:color w:val="222222"/>
          <w:szCs w:val="28"/>
          <w:lang w:val="en-US"/>
        </w:rPr>
        <w:t>ban hành các Thông tư nêu trên..</w:t>
      </w:r>
    </w:p>
    <w:p w:rsidR="00EC2D61" w:rsidRPr="00EC2D61" w:rsidRDefault="00EC2D61" w:rsidP="00EC2D61">
      <w:pPr>
        <w:spacing w:after="120" w:line="240" w:lineRule="auto"/>
        <w:ind w:firstLine="709"/>
        <w:jc w:val="both"/>
        <w:rPr>
          <w:color w:val="222222"/>
          <w:szCs w:val="28"/>
          <w:shd w:val="clear" w:color="auto" w:fill="FFFFFF"/>
        </w:rPr>
      </w:pPr>
      <w:r>
        <w:rPr>
          <w:b/>
          <w:color w:val="222222"/>
          <w:szCs w:val="28"/>
          <w:shd w:val="clear" w:color="auto" w:fill="FFFFFF"/>
          <w:lang w:val="en-US"/>
        </w:rPr>
        <w:t>20. C</w:t>
      </w:r>
      <w:r w:rsidRPr="009C474B">
        <w:rPr>
          <w:b/>
          <w:color w:val="222222"/>
          <w:szCs w:val="28"/>
          <w:shd w:val="clear" w:color="auto" w:fill="FFFFFF"/>
        </w:rPr>
        <w:t xml:space="preserve">ông văn số 2163/TCT-TTHT </w:t>
      </w:r>
      <w:r w:rsidRPr="00EC2D61">
        <w:rPr>
          <w:color w:val="222222"/>
          <w:szCs w:val="28"/>
          <w:shd w:val="clear" w:color="auto" w:fill="FFFFFF"/>
          <w:lang w:val="en-US"/>
        </w:rPr>
        <w:t>n</w:t>
      </w:r>
      <w:r w:rsidRPr="00EC2D61">
        <w:rPr>
          <w:color w:val="222222"/>
          <w:szCs w:val="28"/>
          <w:shd w:val="clear" w:color="auto" w:fill="FFFFFF"/>
        </w:rPr>
        <w:t>gày 26</w:t>
      </w:r>
      <w:r w:rsidRPr="00EC2D61">
        <w:rPr>
          <w:color w:val="222222"/>
          <w:szCs w:val="28"/>
          <w:shd w:val="clear" w:color="auto" w:fill="FFFFFF"/>
          <w:lang w:val="en-US"/>
        </w:rPr>
        <w:t>/</w:t>
      </w:r>
      <w:r w:rsidRPr="00EC2D61">
        <w:rPr>
          <w:color w:val="222222"/>
          <w:szCs w:val="28"/>
          <w:shd w:val="clear" w:color="auto" w:fill="FFFFFF"/>
        </w:rPr>
        <w:t>5</w:t>
      </w:r>
      <w:r w:rsidRPr="00EC2D61">
        <w:rPr>
          <w:color w:val="222222"/>
          <w:szCs w:val="28"/>
          <w:shd w:val="clear" w:color="auto" w:fill="FFFFFF"/>
          <w:lang w:val="en-US"/>
        </w:rPr>
        <w:t>/</w:t>
      </w:r>
      <w:r w:rsidRPr="00EC2D61">
        <w:rPr>
          <w:color w:val="222222"/>
          <w:szCs w:val="28"/>
          <w:shd w:val="clear" w:color="auto" w:fill="FFFFFF"/>
        </w:rPr>
        <w:t xml:space="preserve">2020 </w:t>
      </w:r>
      <w:r w:rsidRPr="00EC2D61">
        <w:rPr>
          <w:color w:val="222222"/>
          <w:szCs w:val="28"/>
          <w:shd w:val="clear" w:color="auto" w:fill="FFFFFF"/>
          <w:lang w:val="en-US"/>
        </w:rPr>
        <w:t xml:space="preserve">của </w:t>
      </w:r>
      <w:r w:rsidRPr="00EC2D61">
        <w:rPr>
          <w:color w:val="222222"/>
          <w:szCs w:val="28"/>
          <w:shd w:val="clear" w:color="auto" w:fill="FFFFFF"/>
        </w:rPr>
        <w:t xml:space="preserve">Tổng cục Thuế gởi Cục Thuế các tỉnh, thành phố trực thuộc Trung ương tuyên truyền về việc thực hiện </w:t>
      </w:r>
      <w:r w:rsidRPr="002B10B6">
        <w:rPr>
          <w:b/>
          <w:color w:val="222222"/>
          <w:szCs w:val="28"/>
          <w:shd w:val="clear" w:color="auto" w:fill="FFFFFF"/>
        </w:rPr>
        <w:t>thủ tục hành chính thuế qua Cổng dịch vụ công Quốc gia</w:t>
      </w:r>
      <w:r w:rsidRPr="00EC2D61">
        <w:rPr>
          <w:color w:val="222222"/>
          <w:szCs w:val="28"/>
          <w:shd w:val="clear" w:color="auto" w:fill="FFFFFF"/>
        </w:rPr>
        <w:t xml:space="preserve"> cho người nộp thuế. </w:t>
      </w:r>
    </w:p>
    <w:p w:rsidR="00EC2D61" w:rsidRPr="005E6740" w:rsidRDefault="00EC2D61" w:rsidP="00EC2D61">
      <w:pPr>
        <w:spacing w:after="120" w:line="240" w:lineRule="auto"/>
        <w:ind w:firstLine="709"/>
        <w:jc w:val="both"/>
        <w:rPr>
          <w:color w:val="222222"/>
          <w:szCs w:val="28"/>
          <w:shd w:val="clear" w:color="auto" w:fill="FFFFFF"/>
        </w:rPr>
      </w:pPr>
      <w:r w:rsidRPr="005E6740">
        <w:rPr>
          <w:color w:val="222222"/>
          <w:szCs w:val="28"/>
          <w:shd w:val="clear" w:color="auto" w:fill="FFFFFF"/>
        </w:rPr>
        <w:t>Thực hiện Quyết định số 683/QĐ-BTC ngày 28/4/2020 của Bộ trưởng Bộ</w:t>
      </w:r>
      <w:r w:rsidR="002B10B6">
        <w:rPr>
          <w:color w:val="222222"/>
          <w:szCs w:val="28"/>
          <w:shd w:val="clear" w:color="auto" w:fill="FFFFFF"/>
        </w:rPr>
        <w:t xml:space="preserve"> Tài chính</w:t>
      </w:r>
      <w:r w:rsidRPr="005E6740">
        <w:rPr>
          <w:color w:val="222222"/>
          <w:szCs w:val="28"/>
          <w:shd w:val="clear" w:color="auto" w:fill="FFFFFF"/>
        </w:rPr>
        <w:t xml:space="preserve">, Tổng cục Thuế đã hoàn thành tích hợp 93 thủ tục hành chính trên Cổng dịch vụ công Quốc gia. </w:t>
      </w:r>
    </w:p>
    <w:p w:rsidR="00EC2D61" w:rsidRPr="005E6740" w:rsidRDefault="00EC2D61" w:rsidP="00EC2D61">
      <w:pPr>
        <w:spacing w:after="120" w:line="240" w:lineRule="auto"/>
        <w:ind w:firstLine="709"/>
        <w:jc w:val="both"/>
        <w:rPr>
          <w:color w:val="222222"/>
          <w:szCs w:val="28"/>
          <w:shd w:val="clear" w:color="auto" w:fill="FFFFFF"/>
        </w:rPr>
      </w:pPr>
      <w:r w:rsidRPr="005E6740">
        <w:rPr>
          <w:color w:val="222222"/>
          <w:szCs w:val="28"/>
          <w:shd w:val="clear" w:color="auto" w:fill="FFFFFF"/>
        </w:rPr>
        <w:t>Khi thực hiện dịch vụ công trực tuyến thuế trên Cổng dịch vụ công Quốc gia,người nộp thuế chỉ cần truy cập vào một địa chỉ duy nhấ</w:t>
      </w:r>
      <w:r w:rsidR="002B10B6">
        <w:rPr>
          <w:color w:val="222222"/>
          <w:szCs w:val="28"/>
          <w:shd w:val="clear" w:color="auto" w:fill="FFFFFF"/>
        </w:rPr>
        <w:t>t “</w:t>
      </w:r>
      <w:r w:rsidRPr="005E6740">
        <w:rPr>
          <w:color w:val="222222"/>
          <w:szCs w:val="28"/>
          <w:shd w:val="clear" w:color="auto" w:fill="FFFFFF"/>
        </w:rPr>
        <w:t xml:space="preserve">dichvucong.gov.vn”, đăng ký mở tài khoản. Sau khi có tài khoản, người nộp thuế có thể sử dụng một trong các loại thiết bị kết nối internet (máy tính, điện </w:t>
      </w:r>
      <w:r w:rsidRPr="005E6740">
        <w:rPr>
          <w:color w:val="222222"/>
          <w:szCs w:val="28"/>
          <w:shd w:val="clear" w:color="auto" w:fill="FFFFFF"/>
        </w:rPr>
        <w:lastRenderedPageBreak/>
        <w:t xml:space="preserve">thoại di động, máy tính bảng) truy cập vào Cổng dịch vụ công Quốc gia để sử dụng dịch vụ Khai thuế, Nộp thuế, nộp Giấy đề nghị gia hạn thời hạn nộp thuế, tiền thuê đất… Ngoài ra, cũng bằng tài khoản đã đăng ký, người nộp thuế có thể dụng những dịch vụ khác của Tỉnh/ Thành phố, các Bộ, ngành, đồng thời có thể giám sát, đánh giá việc giải quyết thủ tục hành chính. Việc thực hiện dịch vụ công trục tuyến có thể thực hiện từ xa, 24/7.  </w:t>
      </w:r>
    </w:p>
    <w:p w:rsidR="00EC2D61" w:rsidRPr="009C474B" w:rsidRDefault="00EC2D61" w:rsidP="00EC2D61">
      <w:pPr>
        <w:spacing w:after="120" w:line="240" w:lineRule="auto"/>
        <w:ind w:firstLine="709"/>
        <w:jc w:val="both"/>
        <w:outlineLvl w:val="3"/>
        <w:rPr>
          <w:b/>
          <w:bCs/>
          <w:i/>
          <w:iCs/>
          <w:color w:val="52565A"/>
          <w:szCs w:val="28"/>
          <w:shd w:val="clear" w:color="auto" w:fill="FFFFFF"/>
          <w:lang w:val="en-US"/>
        </w:rPr>
      </w:pPr>
      <w:r w:rsidRPr="005E6740">
        <w:rPr>
          <w:szCs w:val="28"/>
          <w:lang w:val="sv-SE"/>
        </w:rPr>
        <w:t xml:space="preserve">Danh sách các thủ tục hành chính thuế đã được tích hợp, tài liệu hướng dẫn đăng ký tài khoản và thực hiện các dịch vụ công, tài liệu hướng dân nộp giấy đề nghị gia hạn nộp thuế, tiền thuê dất trên </w:t>
      </w:r>
      <w:r w:rsidRPr="005E6740">
        <w:rPr>
          <w:color w:val="222222"/>
          <w:szCs w:val="28"/>
          <w:shd w:val="clear" w:color="auto" w:fill="FFFFFF"/>
        </w:rPr>
        <w:t xml:space="preserve">Cổng dịch vụ công Quốc gia đặt tại đường dẫn </w:t>
      </w:r>
      <w:r w:rsidRPr="005E6740">
        <w:rPr>
          <w:rStyle w:val="Emphasis"/>
          <w:b/>
          <w:bCs/>
          <w:color w:val="52565A"/>
          <w:szCs w:val="28"/>
          <w:shd w:val="clear" w:color="auto" w:fill="FFFFFF"/>
        </w:rPr>
        <w:t>ftp</w:t>
      </w:r>
      <w:r w:rsidRPr="005E6740">
        <w:rPr>
          <w:color w:val="3C4043"/>
          <w:szCs w:val="28"/>
          <w:shd w:val="clear" w:color="auto" w:fill="FFFFFF"/>
        </w:rPr>
        <w:t>://</w:t>
      </w:r>
      <w:r w:rsidRPr="005E6740">
        <w:rPr>
          <w:rStyle w:val="Emphasis"/>
          <w:b/>
          <w:bCs/>
          <w:color w:val="52565A"/>
          <w:szCs w:val="28"/>
          <w:shd w:val="clear" w:color="auto" w:fill="FFFFFF"/>
        </w:rPr>
        <w:t>ftp</w:t>
      </w:r>
      <w:r w:rsidRPr="005E6740">
        <w:rPr>
          <w:color w:val="3C4043"/>
          <w:szCs w:val="28"/>
          <w:shd w:val="clear" w:color="auto" w:fill="FFFFFF"/>
        </w:rPr>
        <w:t>.</w:t>
      </w:r>
      <w:r w:rsidRPr="005E6740">
        <w:rPr>
          <w:rStyle w:val="Emphasis"/>
          <w:b/>
          <w:bCs/>
          <w:color w:val="52565A"/>
          <w:szCs w:val="28"/>
          <w:shd w:val="clear" w:color="auto" w:fill="FFFFFF"/>
        </w:rPr>
        <w:t>tct</w:t>
      </w:r>
      <w:r w:rsidRPr="005E6740">
        <w:rPr>
          <w:color w:val="3C4043"/>
          <w:szCs w:val="28"/>
          <w:shd w:val="clear" w:color="auto" w:fill="FFFFFF"/>
        </w:rPr>
        <w:t>.</w:t>
      </w:r>
      <w:r w:rsidRPr="005E6740">
        <w:rPr>
          <w:rStyle w:val="Emphasis"/>
          <w:b/>
          <w:bCs/>
          <w:color w:val="52565A"/>
          <w:szCs w:val="28"/>
          <w:shd w:val="clear" w:color="auto" w:fill="FFFFFF"/>
        </w:rPr>
        <w:t>vn</w:t>
      </w:r>
      <w:r w:rsidRPr="005E6740">
        <w:rPr>
          <w:color w:val="3C4043"/>
          <w:szCs w:val="28"/>
          <w:shd w:val="clear" w:color="auto" w:fill="FFFFFF"/>
        </w:rPr>
        <w:t>/</w:t>
      </w:r>
      <w:r w:rsidRPr="005E6740">
        <w:rPr>
          <w:rStyle w:val="Emphasis"/>
          <w:b/>
          <w:bCs/>
          <w:color w:val="52565A"/>
          <w:szCs w:val="28"/>
          <w:shd w:val="clear" w:color="auto" w:fill="FFFFFF"/>
        </w:rPr>
        <w:t>Public</w:t>
      </w:r>
      <w:r w:rsidRPr="005E6740">
        <w:rPr>
          <w:color w:val="3C4043"/>
          <w:szCs w:val="28"/>
          <w:shd w:val="clear" w:color="auto" w:fill="FFFFFF"/>
        </w:rPr>
        <w:t>/</w:t>
      </w:r>
      <w:r w:rsidRPr="005E6740">
        <w:rPr>
          <w:rStyle w:val="Emphasis"/>
          <w:b/>
          <w:bCs/>
          <w:color w:val="52565A"/>
          <w:szCs w:val="28"/>
          <w:shd w:val="clear" w:color="auto" w:fill="FFFFFF"/>
        </w:rPr>
        <w:t>VPTCT</w:t>
      </w:r>
      <w:r w:rsidRPr="005E6740">
        <w:rPr>
          <w:color w:val="3C4043"/>
          <w:szCs w:val="28"/>
          <w:shd w:val="clear" w:color="auto" w:fill="FFFFFF"/>
        </w:rPr>
        <w:t>/</w:t>
      </w:r>
      <w:r w:rsidRPr="005E6740">
        <w:rPr>
          <w:rStyle w:val="Emphasis"/>
          <w:b/>
          <w:bCs/>
          <w:color w:val="52565A"/>
          <w:szCs w:val="28"/>
          <w:shd w:val="clear" w:color="auto" w:fill="FFFFFF"/>
        </w:rPr>
        <w:t>tai lieu tich hop DVCQG.</w:t>
      </w:r>
    </w:p>
    <w:p w:rsidR="00EC2D61" w:rsidRPr="00EC2D61" w:rsidRDefault="00EC2D61" w:rsidP="00EC2D61">
      <w:pPr>
        <w:spacing w:after="120" w:line="240" w:lineRule="auto"/>
        <w:ind w:firstLine="709"/>
        <w:jc w:val="both"/>
        <w:rPr>
          <w:szCs w:val="28"/>
        </w:rPr>
      </w:pPr>
      <w:r>
        <w:rPr>
          <w:b/>
          <w:szCs w:val="28"/>
          <w:lang w:val="en-US"/>
        </w:rPr>
        <w:t xml:space="preserve">21. </w:t>
      </w:r>
      <w:r w:rsidRPr="005E6740">
        <w:rPr>
          <w:b/>
          <w:szCs w:val="28"/>
        </w:rPr>
        <w:t xml:space="preserve">Công văn số 1825/TCT-TTKT </w:t>
      </w:r>
      <w:r w:rsidRPr="00EC2D61">
        <w:rPr>
          <w:szCs w:val="28"/>
          <w:lang w:val="en-US"/>
        </w:rPr>
        <w:t>n</w:t>
      </w:r>
      <w:r w:rsidRPr="00EC2D61">
        <w:rPr>
          <w:szCs w:val="28"/>
        </w:rPr>
        <w:t>gày 08/05/2020</w:t>
      </w:r>
      <w:r w:rsidRPr="00EC2D61">
        <w:rPr>
          <w:szCs w:val="28"/>
          <w:lang w:val="en-US"/>
        </w:rPr>
        <w:t xml:space="preserve"> của</w:t>
      </w:r>
      <w:r w:rsidRPr="00EC2D61">
        <w:rPr>
          <w:szCs w:val="28"/>
        </w:rPr>
        <w:t xml:space="preserve"> Tổng cục Thuế gửi Cục Thuế các tỉnh, thành phố trực thuộc Trung ương</w:t>
      </w:r>
      <w:r>
        <w:rPr>
          <w:szCs w:val="28"/>
          <w:lang w:val="en-US"/>
        </w:rPr>
        <w:t xml:space="preserve"> về việc </w:t>
      </w:r>
      <w:r w:rsidRPr="00EC2D61">
        <w:rPr>
          <w:szCs w:val="28"/>
        </w:rPr>
        <w:t xml:space="preserve">tăng cường công tác kiểm tra hóa đơn kết hợp </w:t>
      </w:r>
      <w:r w:rsidRPr="00073ADD">
        <w:rPr>
          <w:b/>
          <w:szCs w:val="28"/>
        </w:rPr>
        <w:t>kiểm tra</w:t>
      </w:r>
      <w:r w:rsidRPr="00EC2D61">
        <w:rPr>
          <w:szCs w:val="28"/>
        </w:rPr>
        <w:t xml:space="preserve"> thuế đối với </w:t>
      </w:r>
      <w:r w:rsidRPr="00EC2D61">
        <w:rPr>
          <w:bCs/>
          <w:szCs w:val="28"/>
        </w:rPr>
        <w:t xml:space="preserve">người nộp thuế </w:t>
      </w:r>
      <w:r w:rsidRPr="00EC2D61">
        <w:rPr>
          <w:b/>
          <w:bCs/>
          <w:szCs w:val="28"/>
        </w:rPr>
        <w:t>khai thác kinh doanh cát, sỏi lòng sông</w:t>
      </w:r>
      <w:r w:rsidRPr="00EC2D61">
        <w:rPr>
          <w:bCs/>
          <w:szCs w:val="28"/>
        </w:rPr>
        <w:t xml:space="preserve"> trên địa bàn quản lý, cụ thể</w:t>
      </w:r>
      <w:r w:rsidRPr="00EC2D61">
        <w:rPr>
          <w:szCs w:val="28"/>
        </w:rPr>
        <w:t>:</w:t>
      </w:r>
    </w:p>
    <w:p w:rsidR="00EC2D61" w:rsidRPr="005E6740" w:rsidRDefault="00EC2D61" w:rsidP="00EC2D61">
      <w:pPr>
        <w:spacing w:after="120" w:line="240" w:lineRule="auto"/>
        <w:ind w:firstLine="709"/>
        <w:jc w:val="both"/>
        <w:outlineLvl w:val="3"/>
        <w:rPr>
          <w:bCs/>
          <w:szCs w:val="28"/>
        </w:rPr>
      </w:pPr>
      <w:r w:rsidRPr="005E6740">
        <w:rPr>
          <w:szCs w:val="28"/>
        </w:rPr>
        <w:t xml:space="preserve">+ Thực hiện công tác quản lý, sử dụng hóa đơn đối với </w:t>
      </w:r>
      <w:r w:rsidRPr="005E6740">
        <w:rPr>
          <w:bCs/>
          <w:szCs w:val="28"/>
        </w:rPr>
        <w:t>người nộp thuế khai thác kinh doanh cát, sỏi lòng sông theo quy định tại Nghị định số 51/2010/NĐ-CP ngày 14/05/2010 của Chính phủ quy định về hóa đơn bán hàng, cung ứng dịch vụ, Nghị định số 119/20Đ-CP ngày 12/09/2018 của Chính phủ quy định về hóa đơn điện tử khi bán hàng hóa, cung cấp dịch vụ và các văn bản hướng dẫn thi hành.</w:t>
      </w:r>
    </w:p>
    <w:p w:rsidR="00EC2D61" w:rsidRPr="005E6740" w:rsidRDefault="00EC2D61" w:rsidP="00EC2D61">
      <w:pPr>
        <w:spacing w:after="120" w:line="240" w:lineRule="auto"/>
        <w:ind w:firstLine="709"/>
        <w:jc w:val="both"/>
        <w:outlineLvl w:val="3"/>
        <w:rPr>
          <w:bCs/>
          <w:szCs w:val="28"/>
        </w:rPr>
      </w:pPr>
      <w:r w:rsidRPr="005E6740">
        <w:rPr>
          <w:bCs/>
          <w:szCs w:val="28"/>
        </w:rPr>
        <w:t>+ Rà soát người nộp thuế khai thác kinh doanh cát, sỏi lòng sông trên địa bàn quản lý thuế, qua đó đánh giá rủi ro để lựa chọn người nộp thuế để thực hiện kiểm tra việc quản lý, sử dụng hóa đơn kết hợp với kiểm tra thuế trong năm 2020.</w:t>
      </w:r>
    </w:p>
    <w:p w:rsidR="00EC2D61" w:rsidRPr="005E6740" w:rsidRDefault="00EC2D61" w:rsidP="00EC2D61">
      <w:pPr>
        <w:spacing w:after="120" w:line="240" w:lineRule="auto"/>
        <w:ind w:firstLine="709"/>
        <w:jc w:val="both"/>
        <w:outlineLvl w:val="3"/>
        <w:rPr>
          <w:bCs/>
          <w:szCs w:val="28"/>
        </w:rPr>
      </w:pPr>
      <w:r w:rsidRPr="005E6740">
        <w:rPr>
          <w:bCs/>
          <w:szCs w:val="28"/>
        </w:rPr>
        <w:t>+ Qua kiểm tra người nộp thuế khai thác kinh doanh cát, sỏi lòng sông cần xem xét việc xuất hóa đơn đầu ra cho người mua và thu thập thông tin để đánh giá rủi ro về thuế đối với người mua, nếu có rủi ro về thuế có liên quan tới việc sử dụng hóa đơn của người nộp thuế khai thác, kinh doanh đá, sỏi lòng sông thì thực hiện kiểm tra việc quản lý, sử dụng hóa đơn kết hợp với kiểm tra thuế đối với người mua để xác định đúng số tiền phải nộp vào NSNN.</w:t>
      </w:r>
    </w:p>
    <w:p w:rsidR="00EC2D61" w:rsidRPr="005E6740" w:rsidRDefault="00EC2D61" w:rsidP="00EC2D61">
      <w:pPr>
        <w:spacing w:after="120" w:line="240" w:lineRule="auto"/>
        <w:ind w:firstLine="709"/>
        <w:jc w:val="both"/>
        <w:outlineLvl w:val="3"/>
        <w:rPr>
          <w:bCs/>
          <w:szCs w:val="28"/>
        </w:rPr>
      </w:pPr>
      <w:r w:rsidRPr="005E6740">
        <w:rPr>
          <w:bCs/>
          <w:szCs w:val="28"/>
        </w:rPr>
        <w:t>+ Thực hiện kiểm tra việc quản lý, sử dụng hóa đơn phải phối hợp với các cơ quan thuế có liên quan để đối chiếu xác minh hóa đơn do người nộp thuế khai thác, kinh doanh đá, sỏi lòng sông đã phát hành có rủi ro về thuế.</w:t>
      </w:r>
    </w:p>
    <w:p w:rsidR="00EC2D61" w:rsidRPr="005E6740" w:rsidRDefault="00EC2D61" w:rsidP="00EC2D61">
      <w:pPr>
        <w:spacing w:after="120" w:line="240" w:lineRule="auto"/>
        <w:ind w:firstLine="709"/>
        <w:jc w:val="both"/>
        <w:outlineLvl w:val="3"/>
        <w:rPr>
          <w:bCs/>
          <w:szCs w:val="28"/>
        </w:rPr>
      </w:pPr>
      <w:r w:rsidRPr="005E6740">
        <w:rPr>
          <w:bCs/>
          <w:szCs w:val="28"/>
        </w:rPr>
        <w:t>+ Trong công tác kiểm tra về thuế phải báo cáo và đề nghị UBND tỉnh, thành phố chỉ đạo các cơ quan có liên quan đến công tác quản lý cát, sỏi lòng sông (Sở Công thương, Sở Tài nguyên và Môi trường, Công An…) phối hợp và tham gia thực hiện kiểm tra để xác định đúng sản lượng cát, sỏi lòng sông được người nộp thuế khai thác, kinh doanh.</w:t>
      </w:r>
    </w:p>
    <w:p w:rsidR="00B6502C" w:rsidRDefault="00B6502C" w:rsidP="00B74F67">
      <w:pPr>
        <w:widowControl w:val="0"/>
        <w:tabs>
          <w:tab w:val="center" w:pos="1799"/>
        </w:tabs>
        <w:spacing w:after="120" w:line="240" w:lineRule="auto"/>
        <w:jc w:val="center"/>
        <w:rPr>
          <w:b/>
          <w:color w:val="000000"/>
          <w:sz w:val="24"/>
          <w:szCs w:val="24"/>
          <w:lang w:val="nl-NL"/>
        </w:rPr>
      </w:pPr>
    </w:p>
    <w:p w:rsidR="008050DD" w:rsidRPr="00650D5D" w:rsidRDefault="00B6502C" w:rsidP="00650D5D">
      <w:pPr>
        <w:widowControl w:val="0"/>
        <w:tabs>
          <w:tab w:val="center" w:pos="1799"/>
        </w:tabs>
        <w:spacing w:after="0" w:line="240" w:lineRule="auto"/>
        <w:jc w:val="center"/>
        <w:rPr>
          <w:b/>
          <w:color w:val="000000"/>
          <w:sz w:val="24"/>
          <w:szCs w:val="24"/>
          <w:lang w:val="nl-NL"/>
        </w:rPr>
      </w:pPr>
      <w:r>
        <w:rPr>
          <w:b/>
          <w:color w:val="000000"/>
          <w:sz w:val="24"/>
          <w:szCs w:val="24"/>
          <w:lang w:val="nl-NL"/>
        </w:rPr>
        <w:tab/>
      </w:r>
      <w:r>
        <w:rPr>
          <w:b/>
          <w:color w:val="000000"/>
          <w:sz w:val="24"/>
          <w:szCs w:val="24"/>
          <w:lang w:val="nl-NL"/>
        </w:rPr>
        <w:tab/>
      </w:r>
      <w:r>
        <w:rPr>
          <w:b/>
          <w:color w:val="000000"/>
          <w:sz w:val="24"/>
          <w:szCs w:val="24"/>
          <w:lang w:val="nl-NL"/>
        </w:rPr>
        <w:tab/>
      </w:r>
      <w:r>
        <w:rPr>
          <w:b/>
          <w:color w:val="000000"/>
          <w:sz w:val="24"/>
          <w:szCs w:val="24"/>
          <w:lang w:val="nl-NL"/>
        </w:rPr>
        <w:tab/>
      </w:r>
      <w:r w:rsidR="00ED5575">
        <w:rPr>
          <w:b/>
          <w:color w:val="000000"/>
          <w:sz w:val="24"/>
          <w:szCs w:val="24"/>
          <w:lang w:val="nl-NL"/>
        </w:rPr>
        <w:tab/>
      </w:r>
      <w:r w:rsidR="00ED5575">
        <w:rPr>
          <w:b/>
          <w:color w:val="000000"/>
          <w:sz w:val="24"/>
          <w:szCs w:val="24"/>
          <w:lang w:val="nl-NL"/>
        </w:rPr>
        <w:tab/>
      </w:r>
      <w:bookmarkStart w:id="4" w:name="_GoBack"/>
      <w:bookmarkEnd w:id="4"/>
      <w:r w:rsidR="00ED5575">
        <w:rPr>
          <w:b/>
          <w:color w:val="000000"/>
          <w:sz w:val="24"/>
          <w:szCs w:val="24"/>
          <w:lang w:val="nl-NL"/>
        </w:rPr>
        <w:tab/>
      </w:r>
      <w:r w:rsidR="00ED5575">
        <w:rPr>
          <w:b/>
          <w:color w:val="000000"/>
          <w:sz w:val="24"/>
          <w:szCs w:val="24"/>
          <w:lang w:val="nl-NL"/>
        </w:rPr>
        <w:tab/>
      </w:r>
      <w:r w:rsidR="00ED5575">
        <w:rPr>
          <w:b/>
          <w:color w:val="000000"/>
          <w:sz w:val="24"/>
          <w:szCs w:val="24"/>
          <w:lang w:val="nl-NL"/>
        </w:rPr>
        <w:tab/>
      </w:r>
      <w:r w:rsidR="00ED5575">
        <w:rPr>
          <w:b/>
          <w:color w:val="000000"/>
          <w:sz w:val="24"/>
          <w:szCs w:val="24"/>
          <w:lang w:val="nl-NL"/>
        </w:rPr>
        <w:tab/>
      </w:r>
      <w:r w:rsidR="008050DD" w:rsidRPr="00CE106F">
        <w:rPr>
          <w:b/>
          <w:color w:val="000000"/>
          <w:sz w:val="24"/>
          <w:szCs w:val="24"/>
          <w:lang w:val="nl-NL"/>
        </w:rPr>
        <w:t xml:space="preserve">PHÒNG </w:t>
      </w:r>
      <w:r w:rsidR="008050DD">
        <w:rPr>
          <w:b/>
          <w:color w:val="000000"/>
          <w:sz w:val="24"/>
          <w:szCs w:val="24"/>
          <w:lang w:val="nl-NL"/>
        </w:rPr>
        <w:t>TTHT NNT</w:t>
      </w:r>
    </w:p>
    <w:sectPr w:rsidR="008050DD" w:rsidRPr="00650D5D" w:rsidSect="00817E6E">
      <w:headerReference w:type="even" r:id="rId15"/>
      <w:headerReference w:type="default" r:id="rId16"/>
      <w:footerReference w:type="even" r:id="rId17"/>
      <w:footerReference w:type="default" r:id="rId18"/>
      <w:headerReference w:type="first" r:id="rId19"/>
      <w:footerReference w:type="first" r:id="rId20"/>
      <w:pgSz w:w="11909" w:h="16834" w:code="9"/>
      <w:pgMar w:top="1021" w:right="1134" w:bottom="1021"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03B" w:rsidRDefault="0043003B">
      <w:pPr>
        <w:spacing w:after="0" w:line="240" w:lineRule="auto"/>
      </w:pPr>
      <w:r>
        <w:separator/>
      </w:r>
    </w:p>
  </w:endnote>
  <w:endnote w:type="continuationSeparator" w:id="1">
    <w:p w:rsidR="0043003B" w:rsidRDefault="004300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28C" w:rsidRDefault="003802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274525907"/>
      <w:docPartObj>
        <w:docPartGallery w:val="Page Numbers (Bottom of Page)"/>
        <w:docPartUnique/>
      </w:docPartObj>
    </w:sdtPr>
    <w:sdtEndPr>
      <w:rPr>
        <w:noProof/>
      </w:rPr>
    </w:sdtEndPr>
    <w:sdtContent>
      <w:p w:rsidR="000A7EE6" w:rsidRDefault="003D1C4C">
        <w:pPr>
          <w:pStyle w:val="Footer"/>
          <w:jc w:val="right"/>
        </w:pPr>
        <w:r>
          <w:rPr>
            <w:noProof w:val="0"/>
          </w:rPr>
          <w:fldChar w:fldCharType="begin"/>
        </w:r>
        <w:r w:rsidR="000A7EE6">
          <w:instrText xml:space="preserve"> PAGE   \* MERGEFORMAT </w:instrText>
        </w:r>
        <w:r>
          <w:rPr>
            <w:noProof w:val="0"/>
          </w:rPr>
          <w:fldChar w:fldCharType="separate"/>
        </w:r>
        <w:r w:rsidR="006729C3">
          <w:t>5</w:t>
        </w:r>
        <w:r>
          <w:fldChar w:fldCharType="end"/>
        </w:r>
      </w:p>
    </w:sdtContent>
  </w:sdt>
  <w:p w:rsidR="000A7EE6" w:rsidRDefault="000A7EE6">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28C" w:rsidRDefault="003802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03B" w:rsidRDefault="0043003B">
      <w:pPr>
        <w:spacing w:after="0" w:line="240" w:lineRule="auto"/>
      </w:pPr>
      <w:r>
        <w:separator/>
      </w:r>
    </w:p>
  </w:footnote>
  <w:footnote w:type="continuationSeparator" w:id="1">
    <w:p w:rsidR="0043003B" w:rsidRDefault="004300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28C" w:rsidRDefault="003802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6190"/>
      <w:docPartObj>
        <w:docPartGallery w:val="Watermarks"/>
        <w:docPartUnique/>
      </w:docPartObj>
    </w:sdtPr>
    <w:sdtContent>
      <w:p w:rsidR="0038028C" w:rsidRDefault="003D1C4C">
        <w:pPr>
          <w:pStyle w:val="Header"/>
        </w:pPr>
        <w:r w:rsidRPr="003D1C4C">
          <w:rPr>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15" o:spid="_x0000_s49153" type="#_x0000_t136" style="position:absolute;margin-left:0;margin-top:0;width:564.4pt;height:75.25pt;rotation:315;z-index:-251658752;mso-position-horizontal:center;mso-position-horizontal-relative:margin;mso-position-vertical:center;mso-position-vertical-relative:margin" o:allowincell="f" fillcolor="#d8d8d8 [2732]" stroked="f">
              <v:fill opacity=".5"/>
              <v:textpath style="font-family:&quot;Times New Roman&quot;;font-size:1pt" string="ketoanfata.com"/>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28C" w:rsidRDefault="003802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B30F6"/>
    <w:multiLevelType w:val="hybridMultilevel"/>
    <w:tmpl w:val="A0C88CDC"/>
    <w:lvl w:ilvl="0" w:tplc="096A80F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BEB6E94"/>
    <w:multiLevelType w:val="hybridMultilevel"/>
    <w:tmpl w:val="1EA893C6"/>
    <w:lvl w:ilvl="0" w:tplc="19204374">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44261C68"/>
    <w:multiLevelType w:val="hybridMultilevel"/>
    <w:tmpl w:val="FAD692D4"/>
    <w:lvl w:ilvl="0" w:tplc="CD2C8BC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562763EC"/>
    <w:multiLevelType w:val="hybridMultilevel"/>
    <w:tmpl w:val="B6CE9C40"/>
    <w:lvl w:ilvl="0" w:tplc="7CA405E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3"/>
  </w:num>
  <w:num w:numId="2">
    <w:abstractNumId w:val="1"/>
  </w:num>
  <w:num w:numId="3">
    <w:abstractNumId w:val="0"/>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284"/>
  <w:drawingGridHorizontalSpacing w:val="140"/>
  <w:drawingGridVerticalSpacing w:val="381"/>
  <w:displayHorizontalDrawingGridEvery w:val="2"/>
  <w:characterSpacingControl w:val="doNotCompress"/>
  <w:hdrShapeDefaults>
    <o:shapedefaults v:ext="edit" spidmax="52226"/>
    <o:shapelayout v:ext="edit">
      <o:idmap v:ext="edit" data="48"/>
    </o:shapelayout>
  </w:hdrShapeDefaults>
  <w:footnotePr>
    <w:footnote w:id="0"/>
    <w:footnote w:id="1"/>
  </w:footnotePr>
  <w:endnotePr>
    <w:endnote w:id="0"/>
    <w:endnote w:id="1"/>
  </w:endnotePr>
  <w:compat/>
  <w:rsids>
    <w:rsidRoot w:val="00F435A7"/>
    <w:rsid w:val="00000CD9"/>
    <w:rsid w:val="000030AA"/>
    <w:rsid w:val="00003770"/>
    <w:rsid w:val="000048CC"/>
    <w:rsid w:val="00005500"/>
    <w:rsid w:val="0000678A"/>
    <w:rsid w:val="000074B2"/>
    <w:rsid w:val="000100F2"/>
    <w:rsid w:val="00010FBF"/>
    <w:rsid w:val="00012320"/>
    <w:rsid w:val="00012368"/>
    <w:rsid w:val="00014665"/>
    <w:rsid w:val="00016E0D"/>
    <w:rsid w:val="00023879"/>
    <w:rsid w:val="00023E08"/>
    <w:rsid w:val="000251E2"/>
    <w:rsid w:val="00026129"/>
    <w:rsid w:val="000268C7"/>
    <w:rsid w:val="000272B8"/>
    <w:rsid w:val="00030291"/>
    <w:rsid w:val="00031A25"/>
    <w:rsid w:val="00036B68"/>
    <w:rsid w:val="00043564"/>
    <w:rsid w:val="00044A5F"/>
    <w:rsid w:val="00045DB5"/>
    <w:rsid w:val="00050AB2"/>
    <w:rsid w:val="00055951"/>
    <w:rsid w:val="00056101"/>
    <w:rsid w:val="00057699"/>
    <w:rsid w:val="0006170A"/>
    <w:rsid w:val="00061CBA"/>
    <w:rsid w:val="000623B9"/>
    <w:rsid w:val="00062574"/>
    <w:rsid w:val="000627E6"/>
    <w:rsid w:val="00064B9E"/>
    <w:rsid w:val="00066028"/>
    <w:rsid w:val="00067FA8"/>
    <w:rsid w:val="000712A0"/>
    <w:rsid w:val="0007174B"/>
    <w:rsid w:val="00072BB8"/>
    <w:rsid w:val="00073ADD"/>
    <w:rsid w:val="000743E8"/>
    <w:rsid w:val="000745FA"/>
    <w:rsid w:val="000759BC"/>
    <w:rsid w:val="00075EFB"/>
    <w:rsid w:val="00076085"/>
    <w:rsid w:val="00083FF4"/>
    <w:rsid w:val="00086326"/>
    <w:rsid w:val="00091C62"/>
    <w:rsid w:val="000921C2"/>
    <w:rsid w:val="00093DE9"/>
    <w:rsid w:val="00094E2A"/>
    <w:rsid w:val="00096BA5"/>
    <w:rsid w:val="00097E52"/>
    <w:rsid w:val="000A0CCC"/>
    <w:rsid w:val="000A3C93"/>
    <w:rsid w:val="000A6585"/>
    <w:rsid w:val="000A7EE6"/>
    <w:rsid w:val="000B268F"/>
    <w:rsid w:val="000B32A9"/>
    <w:rsid w:val="000B7648"/>
    <w:rsid w:val="000B7DAB"/>
    <w:rsid w:val="000C2EEA"/>
    <w:rsid w:val="000D26F6"/>
    <w:rsid w:val="000D2D11"/>
    <w:rsid w:val="000D3CFF"/>
    <w:rsid w:val="000D5CC4"/>
    <w:rsid w:val="000D638E"/>
    <w:rsid w:val="000D6E1D"/>
    <w:rsid w:val="000D7988"/>
    <w:rsid w:val="000E0603"/>
    <w:rsid w:val="000E2510"/>
    <w:rsid w:val="000E34F4"/>
    <w:rsid w:val="000E3B5B"/>
    <w:rsid w:val="000E4243"/>
    <w:rsid w:val="000E4DF1"/>
    <w:rsid w:val="000E5F41"/>
    <w:rsid w:val="000E73B5"/>
    <w:rsid w:val="000E7BD5"/>
    <w:rsid w:val="000F26D6"/>
    <w:rsid w:val="000F523E"/>
    <w:rsid w:val="000F5672"/>
    <w:rsid w:val="000F6318"/>
    <w:rsid w:val="000F64E3"/>
    <w:rsid w:val="000F7462"/>
    <w:rsid w:val="000F79DC"/>
    <w:rsid w:val="000F7AFA"/>
    <w:rsid w:val="0010041F"/>
    <w:rsid w:val="001004B7"/>
    <w:rsid w:val="00101ED9"/>
    <w:rsid w:val="001030CE"/>
    <w:rsid w:val="0010323A"/>
    <w:rsid w:val="00104DEC"/>
    <w:rsid w:val="00106104"/>
    <w:rsid w:val="0010624B"/>
    <w:rsid w:val="00106457"/>
    <w:rsid w:val="0010659C"/>
    <w:rsid w:val="001070E7"/>
    <w:rsid w:val="001108C5"/>
    <w:rsid w:val="00110E10"/>
    <w:rsid w:val="001126E9"/>
    <w:rsid w:val="0011328F"/>
    <w:rsid w:val="00113CD5"/>
    <w:rsid w:val="001147DF"/>
    <w:rsid w:val="0011485D"/>
    <w:rsid w:val="001162B9"/>
    <w:rsid w:val="00116FC1"/>
    <w:rsid w:val="00117003"/>
    <w:rsid w:val="00120115"/>
    <w:rsid w:val="0012045B"/>
    <w:rsid w:val="0012207E"/>
    <w:rsid w:val="001234ED"/>
    <w:rsid w:val="00126972"/>
    <w:rsid w:val="00127AEC"/>
    <w:rsid w:val="0013130D"/>
    <w:rsid w:val="00131B6A"/>
    <w:rsid w:val="001346BB"/>
    <w:rsid w:val="00136924"/>
    <w:rsid w:val="0014017E"/>
    <w:rsid w:val="00143ABB"/>
    <w:rsid w:val="0014496A"/>
    <w:rsid w:val="00145A46"/>
    <w:rsid w:val="00146902"/>
    <w:rsid w:val="00150F02"/>
    <w:rsid w:val="00151206"/>
    <w:rsid w:val="00151ADC"/>
    <w:rsid w:val="00154CA4"/>
    <w:rsid w:val="00154F62"/>
    <w:rsid w:val="001550A6"/>
    <w:rsid w:val="001554AA"/>
    <w:rsid w:val="001557E9"/>
    <w:rsid w:val="00157618"/>
    <w:rsid w:val="001612FF"/>
    <w:rsid w:val="001618BE"/>
    <w:rsid w:val="00162263"/>
    <w:rsid w:val="00162BB8"/>
    <w:rsid w:val="0016666D"/>
    <w:rsid w:val="00171C42"/>
    <w:rsid w:val="00174128"/>
    <w:rsid w:val="001751AE"/>
    <w:rsid w:val="0017591E"/>
    <w:rsid w:val="00175956"/>
    <w:rsid w:val="0017597E"/>
    <w:rsid w:val="00177973"/>
    <w:rsid w:val="00183518"/>
    <w:rsid w:val="00183F51"/>
    <w:rsid w:val="001855B0"/>
    <w:rsid w:val="001866C8"/>
    <w:rsid w:val="00187953"/>
    <w:rsid w:val="00187CAC"/>
    <w:rsid w:val="00187EA5"/>
    <w:rsid w:val="00190157"/>
    <w:rsid w:val="00190AC9"/>
    <w:rsid w:val="001922F3"/>
    <w:rsid w:val="0019230E"/>
    <w:rsid w:val="001940EC"/>
    <w:rsid w:val="001A462C"/>
    <w:rsid w:val="001A50AF"/>
    <w:rsid w:val="001A58C4"/>
    <w:rsid w:val="001A5B5F"/>
    <w:rsid w:val="001A5E2E"/>
    <w:rsid w:val="001A740B"/>
    <w:rsid w:val="001A746D"/>
    <w:rsid w:val="001B094E"/>
    <w:rsid w:val="001B2849"/>
    <w:rsid w:val="001B292F"/>
    <w:rsid w:val="001B5B38"/>
    <w:rsid w:val="001B6305"/>
    <w:rsid w:val="001B7AD0"/>
    <w:rsid w:val="001C2C5E"/>
    <w:rsid w:val="001C3D35"/>
    <w:rsid w:val="001C4FF6"/>
    <w:rsid w:val="001C65C5"/>
    <w:rsid w:val="001C685E"/>
    <w:rsid w:val="001C6B86"/>
    <w:rsid w:val="001C79CB"/>
    <w:rsid w:val="001D21F4"/>
    <w:rsid w:val="001D2215"/>
    <w:rsid w:val="001D45DC"/>
    <w:rsid w:val="001D6348"/>
    <w:rsid w:val="001E4493"/>
    <w:rsid w:val="001E4F17"/>
    <w:rsid w:val="001E62C4"/>
    <w:rsid w:val="001E6330"/>
    <w:rsid w:val="001E751C"/>
    <w:rsid w:val="001F29FB"/>
    <w:rsid w:val="001F3FCE"/>
    <w:rsid w:val="001F7B93"/>
    <w:rsid w:val="00200E7D"/>
    <w:rsid w:val="00211D78"/>
    <w:rsid w:val="00211D81"/>
    <w:rsid w:val="0021231B"/>
    <w:rsid w:val="00214BD2"/>
    <w:rsid w:val="00215A15"/>
    <w:rsid w:val="0022014D"/>
    <w:rsid w:val="00220953"/>
    <w:rsid w:val="002220E6"/>
    <w:rsid w:val="002243CC"/>
    <w:rsid w:val="00224634"/>
    <w:rsid w:val="002255DC"/>
    <w:rsid w:val="00230030"/>
    <w:rsid w:val="002304DB"/>
    <w:rsid w:val="0023183F"/>
    <w:rsid w:val="00234234"/>
    <w:rsid w:val="00236B7D"/>
    <w:rsid w:val="00243EC1"/>
    <w:rsid w:val="002447D5"/>
    <w:rsid w:val="002475AF"/>
    <w:rsid w:val="00247A43"/>
    <w:rsid w:val="00251436"/>
    <w:rsid w:val="002515A0"/>
    <w:rsid w:val="00254710"/>
    <w:rsid w:val="00257A35"/>
    <w:rsid w:val="00260A49"/>
    <w:rsid w:val="002617BD"/>
    <w:rsid w:val="002617E6"/>
    <w:rsid w:val="002629B4"/>
    <w:rsid w:val="00266557"/>
    <w:rsid w:val="00271E38"/>
    <w:rsid w:val="0027223E"/>
    <w:rsid w:val="002743F5"/>
    <w:rsid w:val="002745C9"/>
    <w:rsid w:val="00276770"/>
    <w:rsid w:val="00276C19"/>
    <w:rsid w:val="00277F6F"/>
    <w:rsid w:val="00280CE3"/>
    <w:rsid w:val="002817E1"/>
    <w:rsid w:val="0028282E"/>
    <w:rsid w:val="00285A01"/>
    <w:rsid w:val="00286AFC"/>
    <w:rsid w:val="0028711C"/>
    <w:rsid w:val="002921DE"/>
    <w:rsid w:val="00293DB2"/>
    <w:rsid w:val="002942E1"/>
    <w:rsid w:val="00294AFC"/>
    <w:rsid w:val="00297300"/>
    <w:rsid w:val="002973B2"/>
    <w:rsid w:val="002975FC"/>
    <w:rsid w:val="002A03CC"/>
    <w:rsid w:val="002A092E"/>
    <w:rsid w:val="002A2521"/>
    <w:rsid w:val="002A2F12"/>
    <w:rsid w:val="002A488B"/>
    <w:rsid w:val="002A692A"/>
    <w:rsid w:val="002A7544"/>
    <w:rsid w:val="002B0699"/>
    <w:rsid w:val="002B10B6"/>
    <w:rsid w:val="002B1F0B"/>
    <w:rsid w:val="002B3695"/>
    <w:rsid w:val="002B3B16"/>
    <w:rsid w:val="002B41CF"/>
    <w:rsid w:val="002B69C9"/>
    <w:rsid w:val="002B7FE1"/>
    <w:rsid w:val="002C053C"/>
    <w:rsid w:val="002C05A2"/>
    <w:rsid w:val="002C1D82"/>
    <w:rsid w:val="002C23FB"/>
    <w:rsid w:val="002C2E77"/>
    <w:rsid w:val="002C5D03"/>
    <w:rsid w:val="002C6D52"/>
    <w:rsid w:val="002C7928"/>
    <w:rsid w:val="002D20F4"/>
    <w:rsid w:val="002D2F42"/>
    <w:rsid w:val="002D3FF7"/>
    <w:rsid w:val="002D47BE"/>
    <w:rsid w:val="002D63F7"/>
    <w:rsid w:val="002D6481"/>
    <w:rsid w:val="002D724A"/>
    <w:rsid w:val="002E2708"/>
    <w:rsid w:val="002E3782"/>
    <w:rsid w:val="002F3865"/>
    <w:rsid w:val="002F3942"/>
    <w:rsid w:val="002F45DA"/>
    <w:rsid w:val="002F5211"/>
    <w:rsid w:val="002F653D"/>
    <w:rsid w:val="002F6FDA"/>
    <w:rsid w:val="002F7DE3"/>
    <w:rsid w:val="003019E5"/>
    <w:rsid w:val="00303A4F"/>
    <w:rsid w:val="00304696"/>
    <w:rsid w:val="00305F0D"/>
    <w:rsid w:val="00317A68"/>
    <w:rsid w:val="003200FC"/>
    <w:rsid w:val="003216BF"/>
    <w:rsid w:val="00321934"/>
    <w:rsid w:val="00321E7A"/>
    <w:rsid w:val="00322F71"/>
    <w:rsid w:val="003235C4"/>
    <w:rsid w:val="003257E2"/>
    <w:rsid w:val="00331431"/>
    <w:rsid w:val="00331DD6"/>
    <w:rsid w:val="00332432"/>
    <w:rsid w:val="0033373F"/>
    <w:rsid w:val="003359C8"/>
    <w:rsid w:val="00336AE1"/>
    <w:rsid w:val="003379AD"/>
    <w:rsid w:val="003405DA"/>
    <w:rsid w:val="003428BC"/>
    <w:rsid w:val="003432F1"/>
    <w:rsid w:val="003454CB"/>
    <w:rsid w:val="00347A76"/>
    <w:rsid w:val="003512B8"/>
    <w:rsid w:val="00352D0F"/>
    <w:rsid w:val="00353AE5"/>
    <w:rsid w:val="0036112F"/>
    <w:rsid w:val="00362808"/>
    <w:rsid w:val="003656F2"/>
    <w:rsid w:val="003657E7"/>
    <w:rsid w:val="003659BD"/>
    <w:rsid w:val="00366FB6"/>
    <w:rsid w:val="003728C5"/>
    <w:rsid w:val="00376FE3"/>
    <w:rsid w:val="0038028C"/>
    <w:rsid w:val="003811DA"/>
    <w:rsid w:val="00382BCD"/>
    <w:rsid w:val="0038574D"/>
    <w:rsid w:val="00386EC9"/>
    <w:rsid w:val="00390E7A"/>
    <w:rsid w:val="00391DF6"/>
    <w:rsid w:val="003921AC"/>
    <w:rsid w:val="003925E4"/>
    <w:rsid w:val="0039349C"/>
    <w:rsid w:val="00395A5F"/>
    <w:rsid w:val="003960A4"/>
    <w:rsid w:val="003976DC"/>
    <w:rsid w:val="003A100B"/>
    <w:rsid w:val="003B31D8"/>
    <w:rsid w:val="003B37E6"/>
    <w:rsid w:val="003B3901"/>
    <w:rsid w:val="003B3BCC"/>
    <w:rsid w:val="003B485C"/>
    <w:rsid w:val="003B5D0A"/>
    <w:rsid w:val="003B6EB7"/>
    <w:rsid w:val="003B7C0A"/>
    <w:rsid w:val="003C6641"/>
    <w:rsid w:val="003C6DE6"/>
    <w:rsid w:val="003C790B"/>
    <w:rsid w:val="003D03CE"/>
    <w:rsid w:val="003D1C4C"/>
    <w:rsid w:val="003D244B"/>
    <w:rsid w:val="003D28E7"/>
    <w:rsid w:val="003D6905"/>
    <w:rsid w:val="003E1081"/>
    <w:rsid w:val="003E1410"/>
    <w:rsid w:val="003E23C0"/>
    <w:rsid w:val="003E2B10"/>
    <w:rsid w:val="003E34DA"/>
    <w:rsid w:val="003E42C7"/>
    <w:rsid w:val="003E4490"/>
    <w:rsid w:val="003E5C68"/>
    <w:rsid w:val="003E5E47"/>
    <w:rsid w:val="003E6285"/>
    <w:rsid w:val="003E65FA"/>
    <w:rsid w:val="003E6682"/>
    <w:rsid w:val="003F1237"/>
    <w:rsid w:val="003F260A"/>
    <w:rsid w:val="003F30D5"/>
    <w:rsid w:val="003F49A0"/>
    <w:rsid w:val="003F52D1"/>
    <w:rsid w:val="003F75C0"/>
    <w:rsid w:val="0040205E"/>
    <w:rsid w:val="004057E6"/>
    <w:rsid w:val="00405905"/>
    <w:rsid w:val="0041443C"/>
    <w:rsid w:val="004144B2"/>
    <w:rsid w:val="004153D2"/>
    <w:rsid w:val="00416B6D"/>
    <w:rsid w:val="00416EE8"/>
    <w:rsid w:val="004209A2"/>
    <w:rsid w:val="00420FFF"/>
    <w:rsid w:val="00423051"/>
    <w:rsid w:val="0043003B"/>
    <w:rsid w:val="004316F5"/>
    <w:rsid w:val="004336B9"/>
    <w:rsid w:val="00434227"/>
    <w:rsid w:val="0043545B"/>
    <w:rsid w:val="004401B2"/>
    <w:rsid w:val="00442BCE"/>
    <w:rsid w:val="004430E4"/>
    <w:rsid w:val="00443846"/>
    <w:rsid w:val="0044699D"/>
    <w:rsid w:val="0045176F"/>
    <w:rsid w:val="0045501B"/>
    <w:rsid w:val="004550A2"/>
    <w:rsid w:val="004564B0"/>
    <w:rsid w:val="00461286"/>
    <w:rsid w:val="00461406"/>
    <w:rsid w:val="00461EE6"/>
    <w:rsid w:val="00467035"/>
    <w:rsid w:val="004718FB"/>
    <w:rsid w:val="004721B0"/>
    <w:rsid w:val="004726C5"/>
    <w:rsid w:val="00474740"/>
    <w:rsid w:val="00474A90"/>
    <w:rsid w:val="00474AE0"/>
    <w:rsid w:val="00474EAD"/>
    <w:rsid w:val="00475A40"/>
    <w:rsid w:val="00476625"/>
    <w:rsid w:val="004802AA"/>
    <w:rsid w:val="00483C39"/>
    <w:rsid w:val="00483C71"/>
    <w:rsid w:val="00483FF6"/>
    <w:rsid w:val="0048514A"/>
    <w:rsid w:val="004865AF"/>
    <w:rsid w:val="00486E17"/>
    <w:rsid w:val="00493332"/>
    <w:rsid w:val="004945FD"/>
    <w:rsid w:val="00495CC3"/>
    <w:rsid w:val="004A197E"/>
    <w:rsid w:val="004A7D78"/>
    <w:rsid w:val="004B0B5B"/>
    <w:rsid w:val="004B0D1D"/>
    <w:rsid w:val="004B14FD"/>
    <w:rsid w:val="004B15DA"/>
    <w:rsid w:val="004B358E"/>
    <w:rsid w:val="004B3E39"/>
    <w:rsid w:val="004B3EEC"/>
    <w:rsid w:val="004B47FC"/>
    <w:rsid w:val="004B6317"/>
    <w:rsid w:val="004B6800"/>
    <w:rsid w:val="004C3AE3"/>
    <w:rsid w:val="004C43CF"/>
    <w:rsid w:val="004C4814"/>
    <w:rsid w:val="004C4BE1"/>
    <w:rsid w:val="004C4EDD"/>
    <w:rsid w:val="004D0284"/>
    <w:rsid w:val="004D376F"/>
    <w:rsid w:val="004D4BF1"/>
    <w:rsid w:val="004D7310"/>
    <w:rsid w:val="004E019A"/>
    <w:rsid w:val="004E36B9"/>
    <w:rsid w:val="004E5118"/>
    <w:rsid w:val="004E7AAC"/>
    <w:rsid w:val="004F07BB"/>
    <w:rsid w:val="004F33FE"/>
    <w:rsid w:val="004F3A39"/>
    <w:rsid w:val="004F5DCC"/>
    <w:rsid w:val="004F628E"/>
    <w:rsid w:val="004F669A"/>
    <w:rsid w:val="0050188E"/>
    <w:rsid w:val="00501BFB"/>
    <w:rsid w:val="0050257C"/>
    <w:rsid w:val="005041EE"/>
    <w:rsid w:val="0050555C"/>
    <w:rsid w:val="00505650"/>
    <w:rsid w:val="00505DD1"/>
    <w:rsid w:val="005074B7"/>
    <w:rsid w:val="0051044A"/>
    <w:rsid w:val="005111D1"/>
    <w:rsid w:val="005116DE"/>
    <w:rsid w:val="00513191"/>
    <w:rsid w:val="005134C0"/>
    <w:rsid w:val="00515453"/>
    <w:rsid w:val="005207D0"/>
    <w:rsid w:val="005237FD"/>
    <w:rsid w:val="00523B62"/>
    <w:rsid w:val="00524C28"/>
    <w:rsid w:val="0052506F"/>
    <w:rsid w:val="00526033"/>
    <w:rsid w:val="00527463"/>
    <w:rsid w:val="00532BC3"/>
    <w:rsid w:val="00541B8C"/>
    <w:rsid w:val="00542C08"/>
    <w:rsid w:val="00544897"/>
    <w:rsid w:val="005453AD"/>
    <w:rsid w:val="005469D6"/>
    <w:rsid w:val="00546B1A"/>
    <w:rsid w:val="0054712E"/>
    <w:rsid w:val="00551794"/>
    <w:rsid w:val="005528AA"/>
    <w:rsid w:val="00556B11"/>
    <w:rsid w:val="00557D04"/>
    <w:rsid w:val="005612EA"/>
    <w:rsid w:val="005623BD"/>
    <w:rsid w:val="005631A0"/>
    <w:rsid w:val="0056357C"/>
    <w:rsid w:val="00564B92"/>
    <w:rsid w:val="00565D7D"/>
    <w:rsid w:val="00566365"/>
    <w:rsid w:val="005669B0"/>
    <w:rsid w:val="00566DB8"/>
    <w:rsid w:val="00572254"/>
    <w:rsid w:val="00572C51"/>
    <w:rsid w:val="00572E21"/>
    <w:rsid w:val="00572F4D"/>
    <w:rsid w:val="00577A53"/>
    <w:rsid w:val="0058009D"/>
    <w:rsid w:val="005904EB"/>
    <w:rsid w:val="00591DAB"/>
    <w:rsid w:val="00594FFF"/>
    <w:rsid w:val="00595280"/>
    <w:rsid w:val="0059618F"/>
    <w:rsid w:val="005965ED"/>
    <w:rsid w:val="005970BA"/>
    <w:rsid w:val="0059732F"/>
    <w:rsid w:val="00597B35"/>
    <w:rsid w:val="005A0072"/>
    <w:rsid w:val="005A067A"/>
    <w:rsid w:val="005A515F"/>
    <w:rsid w:val="005B016C"/>
    <w:rsid w:val="005B41D7"/>
    <w:rsid w:val="005B4258"/>
    <w:rsid w:val="005B4C7D"/>
    <w:rsid w:val="005B60AF"/>
    <w:rsid w:val="005B642C"/>
    <w:rsid w:val="005B69DB"/>
    <w:rsid w:val="005B6B7D"/>
    <w:rsid w:val="005B6D4B"/>
    <w:rsid w:val="005B7333"/>
    <w:rsid w:val="005C0B4C"/>
    <w:rsid w:val="005C0B87"/>
    <w:rsid w:val="005C2AAB"/>
    <w:rsid w:val="005C4854"/>
    <w:rsid w:val="005C7F2F"/>
    <w:rsid w:val="005D0773"/>
    <w:rsid w:val="005D1CE0"/>
    <w:rsid w:val="005D435E"/>
    <w:rsid w:val="005D7122"/>
    <w:rsid w:val="005E25A3"/>
    <w:rsid w:val="005E2806"/>
    <w:rsid w:val="005E459F"/>
    <w:rsid w:val="005E6740"/>
    <w:rsid w:val="005E6C2B"/>
    <w:rsid w:val="005E7071"/>
    <w:rsid w:val="005E7931"/>
    <w:rsid w:val="005F17C6"/>
    <w:rsid w:val="005F2896"/>
    <w:rsid w:val="005F4CB3"/>
    <w:rsid w:val="005F7FF5"/>
    <w:rsid w:val="00600160"/>
    <w:rsid w:val="00601333"/>
    <w:rsid w:val="00604036"/>
    <w:rsid w:val="0060511F"/>
    <w:rsid w:val="0060555F"/>
    <w:rsid w:val="0060653A"/>
    <w:rsid w:val="00610A2C"/>
    <w:rsid w:val="00610C78"/>
    <w:rsid w:val="0061109D"/>
    <w:rsid w:val="006112A2"/>
    <w:rsid w:val="006113B4"/>
    <w:rsid w:val="00611734"/>
    <w:rsid w:val="006119F1"/>
    <w:rsid w:val="00614B30"/>
    <w:rsid w:val="00614FA1"/>
    <w:rsid w:val="00615404"/>
    <w:rsid w:val="00620D75"/>
    <w:rsid w:val="00620D93"/>
    <w:rsid w:val="00621A9B"/>
    <w:rsid w:val="00624507"/>
    <w:rsid w:val="00625FD3"/>
    <w:rsid w:val="00626358"/>
    <w:rsid w:val="0063029D"/>
    <w:rsid w:val="006315E3"/>
    <w:rsid w:val="00634C36"/>
    <w:rsid w:val="00637048"/>
    <w:rsid w:val="006375EF"/>
    <w:rsid w:val="00637BEF"/>
    <w:rsid w:val="0064226F"/>
    <w:rsid w:val="006424F2"/>
    <w:rsid w:val="006426DB"/>
    <w:rsid w:val="00642B1D"/>
    <w:rsid w:val="00650D5A"/>
    <w:rsid w:val="00650D5D"/>
    <w:rsid w:val="00651455"/>
    <w:rsid w:val="006520AC"/>
    <w:rsid w:val="006523DA"/>
    <w:rsid w:val="00653E63"/>
    <w:rsid w:val="00655241"/>
    <w:rsid w:val="0065575F"/>
    <w:rsid w:val="00656875"/>
    <w:rsid w:val="0065793D"/>
    <w:rsid w:val="00660FE9"/>
    <w:rsid w:val="00662D70"/>
    <w:rsid w:val="00663195"/>
    <w:rsid w:val="00663575"/>
    <w:rsid w:val="00666210"/>
    <w:rsid w:val="006667C8"/>
    <w:rsid w:val="00667A17"/>
    <w:rsid w:val="00667A27"/>
    <w:rsid w:val="00670DD8"/>
    <w:rsid w:val="006729C3"/>
    <w:rsid w:val="00675386"/>
    <w:rsid w:val="006760FD"/>
    <w:rsid w:val="00677821"/>
    <w:rsid w:val="0068040B"/>
    <w:rsid w:val="00682DFB"/>
    <w:rsid w:val="006842AD"/>
    <w:rsid w:val="0068490D"/>
    <w:rsid w:val="00684D0D"/>
    <w:rsid w:val="00684E38"/>
    <w:rsid w:val="006858D5"/>
    <w:rsid w:val="00685CDE"/>
    <w:rsid w:val="00687FE2"/>
    <w:rsid w:val="00690078"/>
    <w:rsid w:val="006913D6"/>
    <w:rsid w:val="00691AB8"/>
    <w:rsid w:val="00693F84"/>
    <w:rsid w:val="00695A3D"/>
    <w:rsid w:val="00695AA0"/>
    <w:rsid w:val="006961C9"/>
    <w:rsid w:val="006A0D47"/>
    <w:rsid w:val="006A39F2"/>
    <w:rsid w:val="006A5362"/>
    <w:rsid w:val="006A7FB8"/>
    <w:rsid w:val="006B19B5"/>
    <w:rsid w:val="006B3B31"/>
    <w:rsid w:val="006B3E9A"/>
    <w:rsid w:val="006B44D9"/>
    <w:rsid w:val="006B6437"/>
    <w:rsid w:val="006B6CAD"/>
    <w:rsid w:val="006B6F3D"/>
    <w:rsid w:val="006B7029"/>
    <w:rsid w:val="006C00B0"/>
    <w:rsid w:val="006C02B9"/>
    <w:rsid w:val="006C090F"/>
    <w:rsid w:val="006C7628"/>
    <w:rsid w:val="006C76BC"/>
    <w:rsid w:val="006D0D3C"/>
    <w:rsid w:val="006D38AF"/>
    <w:rsid w:val="006D637D"/>
    <w:rsid w:val="006D646B"/>
    <w:rsid w:val="006D753D"/>
    <w:rsid w:val="006D78E6"/>
    <w:rsid w:val="006E0C82"/>
    <w:rsid w:val="006E44B1"/>
    <w:rsid w:val="006F171D"/>
    <w:rsid w:val="006F4823"/>
    <w:rsid w:val="006F4B84"/>
    <w:rsid w:val="006F4CD5"/>
    <w:rsid w:val="006F5039"/>
    <w:rsid w:val="006F7E23"/>
    <w:rsid w:val="007016F4"/>
    <w:rsid w:val="00701C8F"/>
    <w:rsid w:val="00702CEB"/>
    <w:rsid w:val="0070555F"/>
    <w:rsid w:val="00706AB1"/>
    <w:rsid w:val="007110BF"/>
    <w:rsid w:val="007140A6"/>
    <w:rsid w:val="00714E34"/>
    <w:rsid w:val="00715201"/>
    <w:rsid w:val="00715BD2"/>
    <w:rsid w:val="00717050"/>
    <w:rsid w:val="007173BB"/>
    <w:rsid w:val="00717778"/>
    <w:rsid w:val="00717B02"/>
    <w:rsid w:val="00720622"/>
    <w:rsid w:val="00720FCC"/>
    <w:rsid w:val="0072207B"/>
    <w:rsid w:val="007240DB"/>
    <w:rsid w:val="00725656"/>
    <w:rsid w:val="00725BB3"/>
    <w:rsid w:val="0072670D"/>
    <w:rsid w:val="00726B68"/>
    <w:rsid w:val="007318BE"/>
    <w:rsid w:val="00732701"/>
    <w:rsid w:val="0073282C"/>
    <w:rsid w:val="00732DDA"/>
    <w:rsid w:val="00733761"/>
    <w:rsid w:val="00736778"/>
    <w:rsid w:val="007368C2"/>
    <w:rsid w:val="00736FCD"/>
    <w:rsid w:val="007404B2"/>
    <w:rsid w:val="00740740"/>
    <w:rsid w:val="0074075F"/>
    <w:rsid w:val="007408CD"/>
    <w:rsid w:val="00742D55"/>
    <w:rsid w:val="00744F5A"/>
    <w:rsid w:val="007505C7"/>
    <w:rsid w:val="00750FE7"/>
    <w:rsid w:val="0075245F"/>
    <w:rsid w:val="007530E4"/>
    <w:rsid w:val="00753A98"/>
    <w:rsid w:val="00753E81"/>
    <w:rsid w:val="007558DE"/>
    <w:rsid w:val="00756594"/>
    <w:rsid w:val="00761689"/>
    <w:rsid w:val="00762640"/>
    <w:rsid w:val="0076312D"/>
    <w:rsid w:val="00765C5F"/>
    <w:rsid w:val="00766167"/>
    <w:rsid w:val="00767C0D"/>
    <w:rsid w:val="007703B7"/>
    <w:rsid w:val="00772020"/>
    <w:rsid w:val="00775DC1"/>
    <w:rsid w:val="007775BF"/>
    <w:rsid w:val="0078014C"/>
    <w:rsid w:val="007839F5"/>
    <w:rsid w:val="0078484A"/>
    <w:rsid w:val="00784C77"/>
    <w:rsid w:val="00785191"/>
    <w:rsid w:val="007851CB"/>
    <w:rsid w:val="007866A1"/>
    <w:rsid w:val="00790DFB"/>
    <w:rsid w:val="00791905"/>
    <w:rsid w:val="00791996"/>
    <w:rsid w:val="00791BCE"/>
    <w:rsid w:val="007946DA"/>
    <w:rsid w:val="00794773"/>
    <w:rsid w:val="0079486A"/>
    <w:rsid w:val="00794EF6"/>
    <w:rsid w:val="007950FF"/>
    <w:rsid w:val="00795BA9"/>
    <w:rsid w:val="00797CEC"/>
    <w:rsid w:val="007A2242"/>
    <w:rsid w:val="007A2D95"/>
    <w:rsid w:val="007B26CE"/>
    <w:rsid w:val="007B3DCD"/>
    <w:rsid w:val="007B4CF4"/>
    <w:rsid w:val="007C65E5"/>
    <w:rsid w:val="007D0AB2"/>
    <w:rsid w:val="007D170A"/>
    <w:rsid w:val="007D2556"/>
    <w:rsid w:val="007D2D1D"/>
    <w:rsid w:val="007D5ECE"/>
    <w:rsid w:val="007D6120"/>
    <w:rsid w:val="007E1BC3"/>
    <w:rsid w:val="007E2A4D"/>
    <w:rsid w:val="007E4F15"/>
    <w:rsid w:val="007E5B21"/>
    <w:rsid w:val="007E684F"/>
    <w:rsid w:val="007F022C"/>
    <w:rsid w:val="007F0B54"/>
    <w:rsid w:val="007F127C"/>
    <w:rsid w:val="007F2808"/>
    <w:rsid w:val="007F2EB5"/>
    <w:rsid w:val="007F5183"/>
    <w:rsid w:val="007F541E"/>
    <w:rsid w:val="007F5F07"/>
    <w:rsid w:val="008011F6"/>
    <w:rsid w:val="0080179C"/>
    <w:rsid w:val="00802ED3"/>
    <w:rsid w:val="008043B5"/>
    <w:rsid w:val="008050DD"/>
    <w:rsid w:val="00805D5F"/>
    <w:rsid w:val="0080692D"/>
    <w:rsid w:val="0080712D"/>
    <w:rsid w:val="008073FF"/>
    <w:rsid w:val="008079B1"/>
    <w:rsid w:val="0081228B"/>
    <w:rsid w:val="008132CD"/>
    <w:rsid w:val="008138DB"/>
    <w:rsid w:val="0081423C"/>
    <w:rsid w:val="00815396"/>
    <w:rsid w:val="00815C1B"/>
    <w:rsid w:val="00816489"/>
    <w:rsid w:val="00816A7A"/>
    <w:rsid w:val="00817E6E"/>
    <w:rsid w:val="00821B02"/>
    <w:rsid w:val="008220F8"/>
    <w:rsid w:val="0082412B"/>
    <w:rsid w:val="008320B5"/>
    <w:rsid w:val="00832ED7"/>
    <w:rsid w:val="008334BB"/>
    <w:rsid w:val="00833A86"/>
    <w:rsid w:val="00833CDE"/>
    <w:rsid w:val="008347EB"/>
    <w:rsid w:val="00840E99"/>
    <w:rsid w:val="008416F6"/>
    <w:rsid w:val="0084357D"/>
    <w:rsid w:val="00844E60"/>
    <w:rsid w:val="00846681"/>
    <w:rsid w:val="00851338"/>
    <w:rsid w:val="0085200F"/>
    <w:rsid w:val="00856843"/>
    <w:rsid w:val="00856CF9"/>
    <w:rsid w:val="0085774B"/>
    <w:rsid w:val="0086077A"/>
    <w:rsid w:val="00860939"/>
    <w:rsid w:val="00862132"/>
    <w:rsid w:val="008705CA"/>
    <w:rsid w:val="00872BC9"/>
    <w:rsid w:val="00874AE0"/>
    <w:rsid w:val="00876F10"/>
    <w:rsid w:val="00877E99"/>
    <w:rsid w:val="00877EAA"/>
    <w:rsid w:val="0088031B"/>
    <w:rsid w:val="0088083E"/>
    <w:rsid w:val="0088193C"/>
    <w:rsid w:val="00882A6A"/>
    <w:rsid w:val="00883072"/>
    <w:rsid w:val="00883B71"/>
    <w:rsid w:val="0088459E"/>
    <w:rsid w:val="00887401"/>
    <w:rsid w:val="008907CA"/>
    <w:rsid w:val="00891C09"/>
    <w:rsid w:val="0089384A"/>
    <w:rsid w:val="00897D51"/>
    <w:rsid w:val="008A43F3"/>
    <w:rsid w:val="008A441A"/>
    <w:rsid w:val="008A69BE"/>
    <w:rsid w:val="008B33D3"/>
    <w:rsid w:val="008B3583"/>
    <w:rsid w:val="008C0B5E"/>
    <w:rsid w:val="008C4CE0"/>
    <w:rsid w:val="008C59D8"/>
    <w:rsid w:val="008C5DEC"/>
    <w:rsid w:val="008C653B"/>
    <w:rsid w:val="008D16EB"/>
    <w:rsid w:val="008D3D25"/>
    <w:rsid w:val="008D5D89"/>
    <w:rsid w:val="008D7FAB"/>
    <w:rsid w:val="008E08D5"/>
    <w:rsid w:val="008E0C99"/>
    <w:rsid w:val="008E0DA2"/>
    <w:rsid w:val="008E0E29"/>
    <w:rsid w:val="008E1E6B"/>
    <w:rsid w:val="008E6F99"/>
    <w:rsid w:val="008F052C"/>
    <w:rsid w:val="008F218D"/>
    <w:rsid w:val="008F4354"/>
    <w:rsid w:val="008F44F9"/>
    <w:rsid w:val="008F6E80"/>
    <w:rsid w:val="008F788A"/>
    <w:rsid w:val="0090041B"/>
    <w:rsid w:val="0090148C"/>
    <w:rsid w:val="00901620"/>
    <w:rsid w:val="0090173B"/>
    <w:rsid w:val="00903AA4"/>
    <w:rsid w:val="00904610"/>
    <w:rsid w:val="00905367"/>
    <w:rsid w:val="00905D2E"/>
    <w:rsid w:val="00910E6A"/>
    <w:rsid w:val="00911752"/>
    <w:rsid w:val="009136C6"/>
    <w:rsid w:val="00916320"/>
    <w:rsid w:val="00916C3B"/>
    <w:rsid w:val="009177D5"/>
    <w:rsid w:val="00924622"/>
    <w:rsid w:val="00925FB3"/>
    <w:rsid w:val="00927827"/>
    <w:rsid w:val="00931041"/>
    <w:rsid w:val="009320D9"/>
    <w:rsid w:val="0093279A"/>
    <w:rsid w:val="00932F4D"/>
    <w:rsid w:val="00933E3D"/>
    <w:rsid w:val="00934F1E"/>
    <w:rsid w:val="00935F42"/>
    <w:rsid w:val="00936892"/>
    <w:rsid w:val="009368B8"/>
    <w:rsid w:val="00936D02"/>
    <w:rsid w:val="00937840"/>
    <w:rsid w:val="00937DC5"/>
    <w:rsid w:val="00943542"/>
    <w:rsid w:val="00943A2C"/>
    <w:rsid w:val="00943C12"/>
    <w:rsid w:val="0094657C"/>
    <w:rsid w:val="00947B42"/>
    <w:rsid w:val="0095077F"/>
    <w:rsid w:val="00950EB0"/>
    <w:rsid w:val="00951454"/>
    <w:rsid w:val="00954260"/>
    <w:rsid w:val="00955673"/>
    <w:rsid w:val="009570FF"/>
    <w:rsid w:val="00962C58"/>
    <w:rsid w:val="00962FF5"/>
    <w:rsid w:val="00963685"/>
    <w:rsid w:val="009664EE"/>
    <w:rsid w:val="00967A44"/>
    <w:rsid w:val="00967F68"/>
    <w:rsid w:val="009723B5"/>
    <w:rsid w:val="009740A7"/>
    <w:rsid w:val="0097644C"/>
    <w:rsid w:val="00983095"/>
    <w:rsid w:val="009852E4"/>
    <w:rsid w:val="00985797"/>
    <w:rsid w:val="00986904"/>
    <w:rsid w:val="009913D2"/>
    <w:rsid w:val="0099187A"/>
    <w:rsid w:val="0099264A"/>
    <w:rsid w:val="00992E33"/>
    <w:rsid w:val="00993CC0"/>
    <w:rsid w:val="00995C51"/>
    <w:rsid w:val="009A0FD7"/>
    <w:rsid w:val="009A409A"/>
    <w:rsid w:val="009A46A7"/>
    <w:rsid w:val="009A4A86"/>
    <w:rsid w:val="009A6489"/>
    <w:rsid w:val="009A70C4"/>
    <w:rsid w:val="009A7863"/>
    <w:rsid w:val="009B0BE6"/>
    <w:rsid w:val="009B15C8"/>
    <w:rsid w:val="009C08B7"/>
    <w:rsid w:val="009C1AB5"/>
    <w:rsid w:val="009C2136"/>
    <w:rsid w:val="009C34C7"/>
    <w:rsid w:val="009C3C41"/>
    <w:rsid w:val="009C474B"/>
    <w:rsid w:val="009C4E65"/>
    <w:rsid w:val="009C60DA"/>
    <w:rsid w:val="009C7862"/>
    <w:rsid w:val="009C78F1"/>
    <w:rsid w:val="009D2BCF"/>
    <w:rsid w:val="009D4A34"/>
    <w:rsid w:val="009E2E6B"/>
    <w:rsid w:val="009E5C1E"/>
    <w:rsid w:val="009E5ECF"/>
    <w:rsid w:val="009E63EA"/>
    <w:rsid w:val="009F0E8D"/>
    <w:rsid w:val="009F4B39"/>
    <w:rsid w:val="009F7514"/>
    <w:rsid w:val="009F7B21"/>
    <w:rsid w:val="00A01E4E"/>
    <w:rsid w:val="00A02051"/>
    <w:rsid w:val="00A04E07"/>
    <w:rsid w:val="00A0599D"/>
    <w:rsid w:val="00A05FB9"/>
    <w:rsid w:val="00A064FB"/>
    <w:rsid w:val="00A07B5A"/>
    <w:rsid w:val="00A115B4"/>
    <w:rsid w:val="00A12F16"/>
    <w:rsid w:val="00A12FA5"/>
    <w:rsid w:val="00A130FB"/>
    <w:rsid w:val="00A13B6E"/>
    <w:rsid w:val="00A15AA3"/>
    <w:rsid w:val="00A16F45"/>
    <w:rsid w:val="00A20A3E"/>
    <w:rsid w:val="00A22E5B"/>
    <w:rsid w:val="00A26AA0"/>
    <w:rsid w:val="00A307B0"/>
    <w:rsid w:val="00A30FA9"/>
    <w:rsid w:val="00A326F1"/>
    <w:rsid w:val="00A33DC7"/>
    <w:rsid w:val="00A33EDB"/>
    <w:rsid w:val="00A345E7"/>
    <w:rsid w:val="00A349C9"/>
    <w:rsid w:val="00A3566A"/>
    <w:rsid w:val="00A420E2"/>
    <w:rsid w:val="00A43147"/>
    <w:rsid w:val="00A4489A"/>
    <w:rsid w:val="00A4694C"/>
    <w:rsid w:val="00A469FA"/>
    <w:rsid w:val="00A4790C"/>
    <w:rsid w:val="00A50017"/>
    <w:rsid w:val="00A533C7"/>
    <w:rsid w:val="00A55004"/>
    <w:rsid w:val="00A55D06"/>
    <w:rsid w:val="00A61129"/>
    <w:rsid w:val="00A63598"/>
    <w:rsid w:val="00A65827"/>
    <w:rsid w:val="00A665B3"/>
    <w:rsid w:val="00A70DED"/>
    <w:rsid w:val="00A72A7C"/>
    <w:rsid w:val="00A74536"/>
    <w:rsid w:val="00A760A3"/>
    <w:rsid w:val="00A76859"/>
    <w:rsid w:val="00A804C5"/>
    <w:rsid w:val="00A8206C"/>
    <w:rsid w:val="00A820C2"/>
    <w:rsid w:val="00A86881"/>
    <w:rsid w:val="00A868F8"/>
    <w:rsid w:val="00A90B2A"/>
    <w:rsid w:val="00A9135C"/>
    <w:rsid w:val="00A921F4"/>
    <w:rsid w:val="00A94445"/>
    <w:rsid w:val="00A9479B"/>
    <w:rsid w:val="00A95C5F"/>
    <w:rsid w:val="00A96E01"/>
    <w:rsid w:val="00A9721D"/>
    <w:rsid w:val="00AA2495"/>
    <w:rsid w:val="00AA54EC"/>
    <w:rsid w:val="00AB0CCF"/>
    <w:rsid w:val="00AB1EB4"/>
    <w:rsid w:val="00AB1FA1"/>
    <w:rsid w:val="00AB54C8"/>
    <w:rsid w:val="00AB5E52"/>
    <w:rsid w:val="00AB6200"/>
    <w:rsid w:val="00AB75BC"/>
    <w:rsid w:val="00AC2CF0"/>
    <w:rsid w:val="00AC3B58"/>
    <w:rsid w:val="00AC4368"/>
    <w:rsid w:val="00AC5F42"/>
    <w:rsid w:val="00AD0072"/>
    <w:rsid w:val="00AD0DED"/>
    <w:rsid w:val="00AD1350"/>
    <w:rsid w:val="00AD3E36"/>
    <w:rsid w:val="00AD788B"/>
    <w:rsid w:val="00AE303E"/>
    <w:rsid w:val="00AE41BE"/>
    <w:rsid w:val="00AF141B"/>
    <w:rsid w:val="00AF1B2B"/>
    <w:rsid w:val="00AF2664"/>
    <w:rsid w:val="00AF324C"/>
    <w:rsid w:val="00AF3930"/>
    <w:rsid w:val="00AF5FAD"/>
    <w:rsid w:val="00B00F92"/>
    <w:rsid w:val="00B01ADC"/>
    <w:rsid w:val="00B0200D"/>
    <w:rsid w:val="00B03074"/>
    <w:rsid w:val="00B0482D"/>
    <w:rsid w:val="00B04E51"/>
    <w:rsid w:val="00B0607B"/>
    <w:rsid w:val="00B07C31"/>
    <w:rsid w:val="00B10B53"/>
    <w:rsid w:val="00B10EBE"/>
    <w:rsid w:val="00B10F2C"/>
    <w:rsid w:val="00B11387"/>
    <w:rsid w:val="00B144E6"/>
    <w:rsid w:val="00B15C53"/>
    <w:rsid w:val="00B216B0"/>
    <w:rsid w:val="00B21B21"/>
    <w:rsid w:val="00B24D60"/>
    <w:rsid w:val="00B2575B"/>
    <w:rsid w:val="00B25A84"/>
    <w:rsid w:val="00B27823"/>
    <w:rsid w:val="00B27E1B"/>
    <w:rsid w:val="00B3113D"/>
    <w:rsid w:val="00B33E20"/>
    <w:rsid w:val="00B34568"/>
    <w:rsid w:val="00B36C22"/>
    <w:rsid w:val="00B37034"/>
    <w:rsid w:val="00B37B5C"/>
    <w:rsid w:val="00B402C9"/>
    <w:rsid w:val="00B40ABA"/>
    <w:rsid w:val="00B42512"/>
    <w:rsid w:val="00B45FB2"/>
    <w:rsid w:val="00B5133B"/>
    <w:rsid w:val="00B51CAB"/>
    <w:rsid w:val="00B55ABC"/>
    <w:rsid w:val="00B56F83"/>
    <w:rsid w:val="00B573A2"/>
    <w:rsid w:val="00B61995"/>
    <w:rsid w:val="00B62F07"/>
    <w:rsid w:val="00B62F48"/>
    <w:rsid w:val="00B63841"/>
    <w:rsid w:val="00B6502C"/>
    <w:rsid w:val="00B65155"/>
    <w:rsid w:val="00B675CD"/>
    <w:rsid w:val="00B700F5"/>
    <w:rsid w:val="00B72652"/>
    <w:rsid w:val="00B72774"/>
    <w:rsid w:val="00B74137"/>
    <w:rsid w:val="00B74837"/>
    <w:rsid w:val="00B74F67"/>
    <w:rsid w:val="00B757E9"/>
    <w:rsid w:val="00B773E8"/>
    <w:rsid w:val="00B80E05"/>
    <w:rsid w:val="00B830CD"/>
    <w:rsid w:val="00B851A1"/>
    <w:rsid w:val="00B85BE9"/>
    <w:rsid w:val="00B863C7"/>
    <w:rsid w:val="00B87452"/>
    <w:rsid w:val="00B907C7"/>
    <w:rsid w:val="00B90D31"/>
    <w:rsid w:val="00B90DB2"/>
    <w:rsid w:val="00B949DA"/>
    <w:rsid w:val="00B96E23"/>
    <w:rsid w:val="00BA0E35"/>
    <w:rsid w:val="00BA1693"/>
    <w:rsid w:val="00BA191A"/>
    <w:rsid w:val="00BA3110"/>
    <w:rsid w:val="00BA60DD"/>
    <w:rsid w:val="00BA67C8"/>
    <w:rsid w:val="00BA67E8"/>
    <w:rsid w:val="00BB019F"/>
    <w:rsid w:val="00BB20CE"/>
    <w:rsid w:val="00BB31A3"/>
    <w:rsid w:val="00BB4A39"/>
    <w:rsid w:val="00BC08B3"/>
    <w:rsid w:val="00BC16B5"/>
    <w:rsid w:val="00BC201D"/>
    <w:rsid w:val="00BC36BC"/>
    <w:rsid w:val="00BC4DB5"/>
    <w:rsid w:val="00BC75F5"/>
    <w:rsid w:val="00BC7D86"/>
    <w:rsid w:val="00BD008B"/>
    <w:rsid w:val="00BD0C66"/>
    <w:rsid w:val="00BD0CC5"/>
    <w:rsid w:val="00BD2010"/>
    <w:rsid w:val="00BD4395"/>
    <w:rsid w:val="00BD4B1F"/>
    <w:rsid w:val="00BD4D4F"/>
    <w:rsid w:val="00BD5349"/>
    <w:rsid w:val="00BE1556"/>
    <w:rsid w:val="00BE4091"/>
    <w:rsid w:val="00BE4C35"/>
    <w:rsid w:val="00BE64B9"/>
    <w:rsid w:val="00BE6BF8"/>
    <w:rsid w:val="00BF01F0"/>
    <w:rsid w:val="00BF1D3E"/>
    <w:rsid w:val="00BF2A91"/>
    <w:rsid w:val="00BF4893"/>
    <w:rsid w:val="00BF4BB3"/>
    <w:rsid w:val="00BF5AB2"/>
    <w:rsid w:val="00BF5B2E"/>
    <w:rsid w:val="00BF605F"/>
    <w:rsid w:val="00BF7616"/>
    <w:rsid w:val="00C04578"/>
    <w:rsid w:val="00C04EC7"/>
    <w:rsid w:val="00C07653"/>
    <w:rsid w:val="00C11526"/>
    <w:rsid w:val="00C12380"/>
    <w:rsid w:val="00C129E2"/>
    <w:rsid w:val="00C12A4B"/>
    <w:rsid w:val="00C162CF"/>
    <w:rsid w:val="00C17B88"/>
    <w:rsid w:val="00C202D5"/>
    <w:rsid w:val="00C25557"/>
    <w:rsid w:val="00C26BC2"/>
    <w:rsid w:val="00C270C0"/>
    <w:rsid w:val="00C30DA9"/>
    <w:rsid w:val="00C318FA"/>
    <w:rsid w:val="00C3375C"/>
    <w:rsid w:val="00C34A8D"/>
    <w:rsid w:val="00C352D1"/>
    <w:rsid w:val="00C3569F"/>
    <w:rsid w:val="00C35D1E"/>
    <w:rsid w:val="00C3614E"/>
    <w:rsid w:val="00C42982"/>
    <w:rsid w:val="00C44311"/>
    <w:rsid w:val="00C44C31"/>
    <w:rsid w:val="00C45342"/>
    <w:rsid w:val="00C454D5"/>
    <w:rsid w:val="00C46419"/>
    <w:rsid w:val="00C46E47"/>
    <w:rsid w:val="00C47E36"/>
    <w:rsid w:val="00C501A3"/>
    <w:rsid w:val="00C50F9C"/>
    <w:rsid w:val="00C517EF"/>
    <w:rsid w:val="00C52300"/>
    <w:rsid w:val="00C528C8"/>
    <w:rsid w:val="00C53757"/>
    <w:rsid w:val="00C547DB"/>
    <w:rsid w:val="00C55F2D"/>
    <w:rsid w:val="00C5686D"/>
    <w:rsid w:val="00C56DD1"/>
    <w:rsid w:val="00C61781"/>
    <w:rsid w:val="00C618B4"/>
    <w:rsid w:val="00C62778"/>
    <w:rsid w:val="00C659BC"/>
    <w:rsid w:val="00C67030"/>
    <w:rsid w:val="00C67B55"/>
    <w:rsid w:val="00C703A6"/>
    <w:rsid w:val="00C740EA"/>
    <w:rsid w:val="00C74B81"/>
    <w:rsid w:val="00C81096"/>
    <w:rsid w:val="00C82210"/>
    <w:rsid w:val="00C822C3"/>
    <w:rsid w:val="00C82F87"/>
    <w:rsid w:val="00C8582E"/>
    <w:rsid w:val="00C90D79"/>
    <w:rsid w:val="00C93E45"/>
    <w:rsid w:val="00CA1D40"/>
    <w:rsid w:val="00CA6125"/>
    <w:rsid w:val="00CA66CC"/>
    <w:rsid w:val="00CA68A8"/>
    <w:rsid w:val="00CB0F05"/>
    <w:rsid w:val="00CB1A81"/>
    <w:rsid w:val="00CB1AAA"/>
    <w:rsid w:val="00CB1ACA"/>
    <w:rsid w:val="00CB2B6F"/>
    <w:rsid w:val="00CB49DF"/>
    <w:rsid w:val="00CC19A6"/>
    <w:rsid w:val="00CC3E6A"/>
    <w:rsid w:val="00CC6501"/>
    <w:rsid w:val="00CC7DD1"/>
    <w:rsid w:val="00CD2063"/>
    <w:rsid w:val="00CD2942"/>
    <w:rsid w:val="00CD43FB"/>
    <w:rsid w:val="00CE106F"/>
    <w:rsid w:val="00CE1F8F"/>
    <w:rsid w:val="00CE6E8A"/>
    <w:rsid w:val="00CF4147"/>
    <w:rsid w:val="00CF50A5"/>
    <w:rsid w:val="00D00D60"/>
    <w:rsid w:val="00D03826"/>
    <w:rsid w:val="00D1244B"/>
    <w:rsid w:val="00D16581"/>
    <w:rsid w:val="00D17BAF"/>
    <w:rsid w:val="00D26BBD"/>
    <w:rsid w:val="00D26C08"/>
    <w:rsid w:val="00D3017D"/>
    <w:rsid w:val="00D31AF3"/>
    <w:rsid w:val="00D34EDC"/>
    <w:rsid w:val="00D370BE"/>
    <w:rsid w:val="00D403CE"/>
    <w:rsid w:val="00D413A8"/>
    <w:rsid w:val="00D42C6D"/>
    <w:rsid w:val="00D46EDD"/>
    <w:rsid w:val="00D50061"/>
    <w:rsid w:val="00D5131F"/>
    <w:rsid w:val="00D51459"/>
    <w:rsid w:val="00D51688"/>
    <w:rsid w:val="00D55C59"/>
    <w:rsid w:val="00D56B80"/>
    <w:rsid w:val="00D56F13"/>
    <w:rsid w:val="00D57192"/>
    <w:rsid w:val="00D57E90"/>
    <w:rsid w:val="00D60A0E"/>
    <w:rsid w:val="00D626DC"/>
    <w:rsid w:val="00D67F56"/>
    <w:rsid w:val="00D720AA"/>
    <w:rsid w:val="00D722E1"/>
    <w:rsid w:val="00D74268"/>
    <w:rsid w:val="00D7438C"/>
    <w:rsid w:val="00D75DA4"/>
    <w:rsid w:val="00D762BC"/>
    <w:rsid w:val="00D776BB"/>
    <w:rsid w:val="00D81CC7"/>
    <w:rsid w:val="00D82C01"/>
    <w:rsid w:val="00D859AE"/>
    <w:rsid w:val="00D915A6"/>
    <w:rsid w:val="00D916F0"/>
    <w:rsid w:val="00D951B2"/>
    <w:rsid w:val="00D95896"/>
    <w:rsid w:val="00DA00A2"/>
    <w:rsid w:val="00DA0FBE"/>
    <w:rsid w:val="00DA4C1C"/>
    <w:rsid w:val="00DA7926"/>
    <w:rsid w:val="00DB43C5"/>
    <w:rsid w:val="00DB445A"/>
    <w:rsid w:val="00DB4BD6"/>
    <w:rsid w:val="00DB51FC"/>
    <w:rsid w:val="00DB5FA2"/>
    <w:rsid w:val="00DB6B8A"/>
    <w:rsid w:val="00DB7418"/>
    <w:rsid w:val="00DC0AF8"/>
    <w:rsid w:val="00DC17B5"/>
    <w:rsid w:val="00DC1D1A"/>
    <w:rsid w:val="00DC256E"/>
    <w:rsid w:val="00DC3406"/>
    <w:rsid w:val="00DC657A"/>
    <w:rsid w:val="00DC6BA9"/>
    <w:rsid w:val="00DC6D4C"/>
    <w:rsid w:val="00DC6EE3"/>
    <w:rsid w:val="00DC7466"/>
    <w:rsid w:val="00DD021F"/>
    <w:rsid w:val="00DD11AF"/>
    <w:rsid w:val="00DD1391"/>
    <w:rsid w:val="00DD1FEB"/>
    <w:rsid w:val="00DD3710"/>
    <w:rsid w:val="00DD4165"/>
    <w:rsid w:val="00DD45D6"/>
    <w:rsid w:val="00DD7263"/>
    <w:rsid w:val="00DD7D98"/>
    <w:rsid w:val="00DE0B7A"/>
    <w:rsid w:val="00DE176F"/>
    <w:rsid w:val="00DE32F7"/>
    <w:rsid w:val="00DE3EF9"/>
    <w:rsid w:val="00DE6548"/>
    <w:rsid w:val="00DF0B83"/>
    <w:rsid w:val="00DF1626"/>
    <w:rsid w:val="00DF286F"/>
    <w:rsid w:val="00DF39F2"/>
    <w:rsid w:val="00DF3A08"/>
    <w:rsid w:val="00DF54D0"/>
    <w:rsid w:val="00DF7E96"/>
    <w:rsid w:val="00E0079A"/>
    <w:rsid w:val="00E0583A"/>
    <w:rsid w:val="00E0594E"/>
    <w:rsid w:val="00E07E7F"/>
    <w:rsid w:val="00E10BFE"/>
    <w:rsid w:val="00E10D25"/>
    <w:rsid w:val="00E16948"/>
    <w:rsid w:val="00E17878"/>
    <w:rsid w:val="00E22148"/>
    <w:rsid w:val="00E23540"/>
    <w:rsid w:val="00E23668"/>
    <w:rsid w:val="00E2381E"/>
    <w:rsid w:val="00E25742"/>
    <w:rsid w:val="00E30A82"/>
    <w:rsid w:val="00E3226B"/>
    <w:rsid w:val="00E33259"/>
    <w:rsid w:val="00E34FD5"/>
    <w:rsid w:val="00E35DDC"/>
    <w:rsid w:val="00E40706"/>
    <w:rsid w:val="00E40BDF"/>
    <w:rsid w:val="00E41E70"/>
    <w:rsid w:val="00E43894"/>
    <w:rsid w:val="00E44144"/>
    <w:rsid w:val="00E45198"/>
    <w:rsid w:val="00E47CE6"/>
    <w:rsid w:val="00E50CE9"/>
    <w:rsid w:val="00E50EAF"/>
    <w:rsid w:val="00E51849"/>
    <w:rsid w:val="00E528EA"/>
    <w:rsid w:val="00E53B5C"/>
    <w:rsid w:val="00E56293"/>
    <w:rsid w:val="00E57948"/>
    <w:rsid w:val="00E65AC1"/>
    <w:rsid w:val="00E66BB3"/>
    <w:rsid w:val="00E67A21"/>
    <w:rsid w:val="00E67D90"/>
    <w:rsid w:val="00E67F80"/>
    <w:rsid w:val="00E67F8D"/>
    <w:rsid w:val="00E70D67"/>
    <w:rsid w:val="00E71791"/>
    <w:rsid w:val="00E73CC8"/>
    <w:rsid w:val="00E745F9"/>
    <w:rsid w:val="00E775DD"/>
    <w:rsid w:val="00E813A9"/>
    <w:rsid w:val="00E81A8D"/>
    <w:rsid w:val="00E81DD9"/>
    <w:rsid w:val="00E84C22"/>
    <w:rsid w:val="00E84E56"/>
    <w:rsid w:val="00E85C33"/>
    <w:rsid w:val="00E860C4"/>
    <w:rsid w:val="00E86C28"/>
    <w:rsid w:val="00E9273D"/>
    <w:rsid w:val="00E93E82"/>
    <w:rsid w:val="00E94619"/>
    <w:rsid w:val="00E9526A"/>
    <w:rsid w:val="00EA4063"/>
    <w:rsid w:val="00EA611F"/>
    <w:rsid w:val="00EA75AE"/>
    <w:rsid w:val="00EB0C4B"/>
    <w:rsid w:val="00EB2216"/>
    <w:rsid w:val="00EB2B1F"/>
    <w:rsid w:val="00EB5DC9"/>
    <w:rsid w:val="00EB64EE"/>
    <w:rsid w:val="00EB6E42"/>
    <w:rsid w:val="00EC2964"/>
    <w:rsid w:val="00EC2D61"/>
    <w:rsid w:val="00EC3268"/>
    <w:rsid w:val="00EC3542"/>
    <w:rsid w:val="00EC5D84"/>
    <w:rsid w:val="00EC65B6"/>
    <w:rsid w:val="00ED1DE8"/>
    <w:rsid w:val="00ED44DF"/>
    <w:rsid w:val="00ED4BCD"/>
    <w:rsid w:val="00ED4D3B"/>
    <w:rsid w:val="00ED5575"/>
    <w:rsid w:val="00ED6690"/>
    <w:rsid w:val="00ED6A6F"/>
    <w:rsid w:val="00ED7AB1"/>
    <w:rsid w:val="00EE0066"/>
    <w:rsid w:val="00EE31F3"/>
    <w:rsid w:val="00EE3E4A"/>
    <w:rsid w:val="00EE550B"/>
    <w:rsid w:val="00EE5F62"/>
    <w:rsid w:val="00EE6E61"/>
    <w:rsid w:val="00EE7C20"/>
    <w:rsid w:val="00EE7F23"/>
    <w:rsid w:val="00EF10B7"/>
    <w:rsid w:val="00EF1914"/>
    <w:rsid w:val="00EF295B"/>
    <w:rsid w:val="00EF30F9"/>
    <w:rsid w:val="00EF3C7E"/>
    <w:rsid w:val="00EF3C86"/>
    <w:rsid w:val="00EF61AD"/>
    <w:rsid w:val="00EF6396"/>
    <w:rsid w:val="00F0160F"/>
    <w:rsid w:val="00F04820"/>
    <w:rsid w:val="00F079CD"/>
    <w:rsid w:val="00F1003B"/>
    <w:rsid w:val="00F10B95"/>
    <w:rsid w:val="00F12375"/>
    <w:rsid w:val="00F12B1E"/>
    <w:rsid w:val="00F13C30"/>
    <w:rsid w:val="00F166FC"/>
    <w:rsid w:val="00F16A80"/>
    <w:rsid w:val="00F17A9C"/>
    <w:rsid w:val="00F207DD"/>
    <w:rsid w:val="00F2317B"/>
    <w:rsid w:val="00F233E7"/>
    <w:rsid w:val="00F24EBF"/>
    <w:rsid w:val="00F25ADB"/>
    <w:rsid w:val="00F313F0"/>
    <w:rsid w:val="00F32D96"/>
    <w:rsid w:val="00F40CE2"/>
    <w:rsid w:val="00F41220"/>
    <w:rsid w:val="00F41D8A"/>
    <w:rsid w:val="00F435A7"/>
    <w:rsid w:val="00F4472D"/>
    <w:rsid w:val="00F47C07"/>
    <w:rsid w:val="00F50F60"/>
    <w:rsid w:val="00F51666"/>
    <w:rsid w:val="00F530EE"/>
    <w:rsid w:val="00F53757"/>
    <w:rsid w:val="00F53B74"/>
    <w:rsid w:val="00F54E5F"/>
    <w:rsid w:val="00F561D1"/>
    <w:rsid w:val="00F576DF"/>
    <w:rsid w:val="00F62849"/>
    <w:rsid w:val="00F6402A"/>
    <w:rsid w:val="00F64E84"/>
    <w:rsid w:val="00F66030"/>
    <w:rsid w:val="00F6651D"/>
    <w:rsid w:val="00F672AB"/>
    <w:rsid w:val="00F7041A"/>
    <w:rsid w:val="00F71F14"/>
    <w:rsid w:val="00F7478E"/>
    <w:rsid w:val="00F74B4C"/>
    <w:rsid w:val="00F76204"/>
    <w:rsid w:val="00F80265"/>
    <w:rsid w:val="00F80334"/>
    <w:rsid w:val="00F80382"/>
    <w:rsid w:val="00F83915"/>
    <w:rsid w:val="00F867EB"/>
    <w:rsid w:val="00F86C7A"/>
    <w:rsid w:val="00F93192"/>
    <w:rsid w:val="00F938B3"/>
    <w:rsid w:val="00F945DE"/>
    <w:rsid w:val="00F96857"/>
    <w:rsid w:val="00F96A53"/>
    <w:rsid w:val="00F97E23"/>
    <w:rsid w:val="00FA061E"/>
    <w:rsid w:val="00FA210F"/>
    <w:rsid w:val="00FA266A"/>
    <w:rsid w:val="00FA429E"/>
    <w:rsid w:val="00FA53B8"/>
    <w:rsid w:val="00FA5680"/>
    <w:rsid w:val="00FA6721"/>
    <w:rsid w:val="00FA6E66"/>
    <w:rsid w:val="00FA7714"/>
    <w:rsid w:val="00FB07EA"/>
    <w:rsid w:val="00FB0F81"/>
    <w:rsid w:val="00FB1D10"/>
    <w:rsid w:val="00FB1ECD"/>
    <w:rsid w:val="00FB2FFA"/>
    <w:rsid w:val="00FB43AD"/>
    <w:rsid w:val="00FB5201"/>
    <w:rsid w:val="00FB7BB6"/>
    <w:rsid w:val="00FC1539"/>
    <w:rsid w:val="00FC4693"/>
    <w:rsid w:val="00FC7DEB"/>
    <w:rsid w:val="00FD031A"/>
    <w:rsid w:val="00FD3A3F"/>
    <w:rsid w:val="00FD44C8"/>
    <w:rsid w:val="00FD7ACB"/>
    <w:rsid w:val="00FD7AE8"/>
    <w:rsid w:val="00FD7C1F"/>
    <w:rsid w:val="00FE1E28"/>
    <w:rsid w:val="00FE2659"/>
    <w:rsid w:val="00FE6071"/>
    <w:rsid w:val="00FE66CA"/>
    <w:rsid w:val="00FE70B4"/>
    <w:rsid w:val="00FF0EEF"/>
    <w:rsid w:val="00FF15DF"/>
    <w:rsid w:val="00FF1C0F"/>
    <w:rsid w:val="00FF39E7"/>
    <w:rsid w:val="00FF4BB7"/>
    <w:rsid w:val="00FF60EE"/>
    <w:rsid w:val="00FF61E0"/>
    <w:rsid w:val="00FF77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512"/>
    <w:pPr>
      <w:spacing w:after="200" w:line="276" w:lineRule="auto"/>
    </w:pPr>
    <w:rPr>
      <w:noProof/>
      <w:sz w:val="28"/>
      <w:lang w:eastAsia="en-US"/>
    </w:rPr>
  </w:style>
  <w:style w:type="paragraph" w:styleId="Heading1">
    <w:name w:val="heading 1"/>
    <w:basedOn w:val="Normal"/>
    <w:next w:val="Normal"/>
    <w:link w:val="Heading1Char"/>
    <w:uiPriority w:val="99"/>
    <w:qFormat/>
    <w:rsid w:val="001A746D"/>
    <w:pPr>
      <w:keepNext/>
      <w:keepLines/>
      <w:spacing w:before="480" w:after="0"/>
      <w:outlineLvl w:val="0"/>
    </w:pPr>
    <w:rPr>
      <w:rFonts w:ascii="Cambria" w:eastAsia="Times New Roman" w:hAnsi="Cambria"/>
      <w:b/>
      <w:bCs/>
      <w:color w:val="365F91"/>
      <w:szCs w:val="28"/>
    </w:rPr>
  </w:style>
  <w:style w:type="paragraph" w:styleId="Heading2">
    <w:name w:val="heading 2"/>
    <w:basedOn w:val="Normal"/>
    <w:next w:val="Normal"/>
    <w:link w:val="Heading2Char"/>
    <w:qFormat/>
    <w:rsid w:val="001A746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locked/>
    <w:rsid w:val="004B631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4865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746D"/>
    <w:rPr>
      <w:rFonts w:ascii="Cambria" w:hAnsi="Cambria" w:cs="Times New Roman"/>
      <w:b/>
      <w:bCs/>
      <w:color w:val="365F91"/>
      <w:sz w:val="28"/>
      <w:szCs w:val="28"/>
    </w:rPr>
  </w:style>
  <w:style w:type="character" w:customStyle="1" w:styleId="Heading2Char">
    <w:name w:val="Heading 2 Char"/>
    <w:basedOn w:val="DefaultParagraphFont"/>
    <w:link w:val="Heading2"/>
    <w:locked/>
    <w:rsid w:val="001A746D"/>
    <w:rPr>
      <w:rFonts w:ascii="Cambria" w:hAnsi="Cambria" w:cs="Times New Roman"/>
      <w:b/>
      <w:bCs/>
      <w:color w:val="4F81BD"/>
      <w:sz w:val="26"/>
      <w:szCs w:val="26"/>
    </w:rPr>
  </w:style>
  <w:style w:type="paragraph" w:styleId="ListParagraph">
    <w:name w:val="List Paragraph"/>
    <w:basedOn w:val="Normal"/>
    <w:uiPriority w:val="34"/>
    <w:qFormat/>
    <w:rsid w:val="00C703A6"/>
    <w:pPr>
      <w:ind w:left="720"/>
      <w:contextualSpacing/>
    </w:pPr>
  </w:style>
  <w:style w:type="character" w:customStyle="1" w:styleId="bodytextindent-h1">
    <w:name w:val="bodytextindent-h1"/>
    <w:basedOn w:val="DefaultParagraphFont"/>
    <w:uiPriority w:val="99"/>
    <w:rsid w:val="00026129"/>
    <w:rPr>
      <w:rFonts w:ascii=".VnTime" w:hAnsi=".VnTime" w:cs="Times New Roman"/>
      <w:sz w:val="26"/>
      <w:szCs w:val="26"/>
    </w:rPr>
  </w:style>
  <w:style w:type="paragraph" w:styleId="NormalWeb">
    <w:name w:val="Normal (Web)"/>
    <w:basedOn w:val="Normal"/>
    <w:uiPriority w:val="99"/>
    <w:rsid w:val="00B2575B"/>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rsid w:val="002304DB"/>
    <w:rPr>
      <w:rFonts w:cs="Times New Roman"/>
      <w:color w:val="0000FF"/>
      <w:u w:val="single"/>
    </w:rPr>
  </w:style>
  <w:style w:type="paragraph" w:styleId="NoSpacing">
    <w:name w:val="No Spacing"/>
    <w:uiPriority w:val="99"/>
    <w:qFormat/>
    <w:rsid w:val="001A746D"/>
    <w:rPr>
      <w:sz w:val="28"/>
      <w:lang w:val="en-US" w:eastAsia="en-US"/>
    </w:rPr>
  </w:style>
  <w:style w:type="character" w:customStyle="1" w:styleId="apple-converted-space">
    <w:name w:val="apple-converted-space"/>
    <w:basedOn w:val="DefaultParagraphFont"/>
    <w:uiPriority w:val="99"/>
    <w:rsid w:val="00526033"/>
    <w:rPr>
      <w:rFonts w:cs="Times New Roman"/>
    </w:rPr>
  </w:style>
  <w:style w:type="character" w:customStyle="1" w:styleId="Bodytext2">
    <w:name w:val="Body text (2)_"/>
    <w:basedOn w:val="DefaultParagraphFont"/>
    <w:link w:val="Bodytext20"/>
    <w:locked/>
    <w:rsid w:val="00E528EA"/>
    <w:rPr>
      <w:rFonts w:eastAsia="Times New Roman" w:cs="Times New Roman"/>
      <w:shd w:val="clear" w:color="auto" w:fill="FFFFFF"/>
    </w:rPr>
  </w:style>
  <w:style w:type="character" w:customStyle="1" w:styleId="Bodytext2Bold">
    <w:name w:val="Body text (2) + Bold"/>
    <w:basedOn w:val="Bodytext2"/>
    <w:rsid w:val="00E528EA"/>
    <w:rPr>
      <w:rFonts w:eastAsia="Times New Roman" w:cs="Times New Roman"/>
      <w:b/>
      <w:bCs/>
      <w:color w:val="000000"/>
      <w:spacing w:val="0"/>
      <w:w w:val="100"/>
      <w:position w:val="0"/>
      <w:sz w:val="24"/>
      <w:szCs w:val="24"/>
      <w:shd w:val="clear" w:color="auto" w:fill="FFFFFF"/>
      <w:lang w:val="vi-VN" w:eastAsia="vi-VN"/>
    </w:rPr>
  </w:style>
  <w:style w:type="character" w:customStyle="1" w:styleId="Heading20">
    <w:name w:val="Heading #2_"/>
    <w:basedOn w:val="DefaultParagraphFont"/>
    <w:link w:val="Heading21"/>
    <w:uiPriority w:val="99"/>
    <w:locked/>
    <w:rsid w:val="00E528EA"/>
    <w:rPr>
      <w:rFonts w:eastAsia="Times New Roman" w:cs="Times New Roman"/>
      <w:b/>
      <w:bCs/>
      <w:shd w:val="clear" w:color="auto" w:fill="FFFFFF"/>
    </w:rPr>
  </w:style>
  <w:style w:type="paragraph" w:customStyle="1" w:styleId="Bodytext20">
    <w:name w:val="Body text (2)"/>
    <w:basedOn w:val="Normal"/>
    <w:link w:val="Bodytext2"/>
    <w:rsid w:val="00E528EA"/>
    <w:pPr>
      <w:widowControl w:val="0"/>
      <w:shd w:val="clear" w:color="auto" w:fill="FFFFFF"/>
      <w:spacing w:before="420" w:after="0" w:line="266" w:lineRule="exact"/>
      <w:jc w:val="center"/>
    </w:pPr>
    <w:rPr>
      <w:rFonts w:eastAsia="Times New Roman"/>
      <w:sz w:val="22"/>
      <w:lang w:eastAsia="vi-VN"/>
    </w:rPr>
  </w:style>
  <w:style w:type="paragraph" w:customStyle="1" w:styleId="Heading21">
    <w:name w:val="Heading #2"/>
    <w:basedOn w:val="Normal"/>
    <w:link w:val="Heading20"/>
    <w:uiPriority w:val="99"/>
    <w:rsid w:val="00E528EA"/>
    <w:pPr>
      <w:widowControl w:val="0"/>
      <w:shd w:val="clear" w:color="auto" w:fill="FFFFFF"/>
      <w:spacing w:before="220" w:after="220" w:line="266" w:lineRule="exact"/>
      <w:ind w:firstLine="720"/>
      <w:jc w:val="both"/>
      <w:outlineLvl w:val="1"/>
    </w:pPr>
    <w:rPr>
      <w:rFonts w:eastAsia="Times New Roman"/>
      <w:b/>
      <w:bCs/>
      <w:sz w:val="22"/>
      <w:lang w:eastAsia="vi-VN"/>
    </w:rPr>
  </w:style>
  <w:style w:type="character" w:customStyle="1" w:styleId="Headerorfooter">
    <w:name w:val="Header or footer_"/>
    <w:basedOn w:val="DefaultParagraphFont"/>
    <w:uiPriority w:val="99"/>
    <w:rsid w:val="00B675CD"/>
    <w:rPr>
      <w:rFonts w:ascii="Times New Roman" w:hAnsi="Times New Roman" w:cs="Times New Roman"/>
      <w:spacing w:val="20"/>
      <w:sz w:val="21"/>
      <w:szCs w:val="21"/>
      <w:u w:val="none"/>
    </w:rPr>
  </w:style>
  <w:style w:type="character" w:customStyle="1" w:styleId="Headerorfooter0">
    <w:name w:val="Header or footer"/>
    <w:basedOn w:val="Headerorfooter"/>
    <w:rsid w:val="00B675CD"/>
    <w:rPr>
      <w:rFonts w:ascii="Times New Roman" w:hAnsi="Times New Roman" w:cs="Times New Roman"/>
      <w:color w:val="000000"/>
      <w:spacing w:val="20"/>
      <w:w w:val="100"/>
      <w:position w:val="0"/>
      <w:sz w:val="21"/>
      <w:szCs w:val="21"/>
      <w:u w:val="none"/>
      <w:lang w:val="vi-VN" w:eastAsia="vi-VN"/>
    </w:rPr>
  </w:style>
  <w:style w:type="character" w:customStyle="1" w:styleId="Bodytext4">
    <w:name w:val="Body text (4)_"/>
    <w:basedOn w:val="DefaultParagraphFont"/>
    <w:link w:val="Bodytext40"/>
    <w:locked/>
    <w:rsid w:val="00DB43C5"/>
    <w:rPr>
      <w:rFonts w:eastAsia="Times New Roman" w:cs="Times New Roman"/>
      <w:i/>
      <w:iCs/>
      <w:sz w:val="28"/>
      <w:szCs w:val="28"/>
      <w:shd w:val="clear" w:color="auto" w:fill="FFFFFF"/>
    </w:rPr>
  </w:style>
  <w:style w:type="paragraph" w:customStyle="1" w:styleId="Bodytext40">
    <w:name w:val="Body text (4)"/>
    <w:basedOn w:val="Normal"/>
    <w:link w:val="Bodytext4"/>
    <w:rsid w:val="00DB43C5"/>
    <w:pPr>
      <w:widowControl w:val="0"/>
      <w:shd w:val="clear" w:color="auto" w:fill="FFFFFF"/>
      <w:spacing w:before="320" w:after="0" w:line="274" w:lineRule="exact"/>
      <w:jc w:val="both"/>
    </w:pPr>
    <w:rPr>
      <w:rFonts w:eastAsia="Times New Roman"/>
      <w:i/>
      <w:iCs/>
      <w:szCs w:val="28"/>
      <w:lang w:eastAsia="vi-VN"/>
    </w:rPr>
  </w:style>
  <w:style w:type="character" w:customStyle="1" w:styleId="Bodytext2Italic">
    <w:name w:val="Body text (2) + Italic"/>
    <w:basedOn w:val="Bodytext2"/>
    <w:uiPriority w:val="99"/>
    <w:rsid w:val="00DB43C5"/>
    <w:rPr>
      <w:rFonts w:ascii="Times New Roman" w:eastAsia="Times New Roman" w:hAnsi="Times New Roman" w:cs="Times New Roman"/>
      <w:i/>
      <w:iCs/>
      <w:color w:val="000000"/>
      <w:spacing w:val="0"/>
      <w:w w:val="100"/>
      <w:position w:val="0"/>
      <w:sz w:val="28"/>
      <w:szCs w:val="28"/>
      <w:u w:val="none"/>
      <w:shd w:val="clear" w:color="auto" w:fill="FFFFFF"/>
      <w:lang w:val="vi-VN" w:eastAsia="vi-VN"/>
    </w:rPr>
  </w:style>
  <w:style w:type="character" w:customStyle="1" w:styleId="Bodytext5">
    <w:name w:val="Body text (5)_"/>
    <w:basedOn w:val="DefaultParagraphFont"/>
    <w:link w:val="Bodytext50"/>
    <w:locked/>
    <w:rsid w:val="00DB43C5"/>
    <w:rPr>
      <w:rFonts w:eastAsia="Times New Roman" w:cs="Times New Roman"/>
      <w:i/>
      <w:iCs/>
      <w:sz w:val="28"/>
      <w:szCs w:val="28"/>
      <w:shd w:val="clear" w:color="auto" w:fill="FFFFFF"/>
    </w:rPr>
  </w:style>
  <w:style w:type="paragraph" w:customStyle="1" w:styleId="Bodytext50">
    <w:name w:val="Body text (5)"/>
    <w:basedOn w:val="Normal"/>
    <w:link w:val="Bodytext5"/>
    <w:rsid w:val="00DB43C5"/>
    <w:pPr>
      <w:widowControl w:val="0"/>
      <w:shd w:val="clear" w:color="auto" w:fill="FFFFFF"/>
      <w:spacing w:before="360" w:after="0" w:line="460" w:lineRule="exact"/>
      <w:jc w:val="both"/>
    </w:pPr>
    <w:rPr>
      <w:rFonts w:eastAsia="Times New Roman"/>
      <w:i/>
      <w:iCs/>
      <w:szCs w:val="28"/>
      <w:lang w:eastAsia="vi-VN"/>
    </w:rPr>
  </w:style>
  <w:style w:type="paragraph" w:styleId="BodyText21">
    <w:name w:val="Body Text 2"/>
    <w:basedOn w:val="Normal"/>
    <w:link w:val="BodyText2Char"/>
    <w:uiPriority w:val="99"/>
    <w:rsid w:val="00CD2942"/>
    <w:pPr>
      <w:tabs>
        <w:tab w:val="left" w:pos="567"/>
      </w:tabs>
      <w:spacing w:after="0" w:line="240" w:lineRule="auto"/>
      <w:jc w:val="both"/>
    </w:pPr>
    <w:rPr>
      <w:rFonts w:ascii="VNI-Times" w:eastAsia="Times New Roman" w:hAnsi="VNI-Times"/>
      <w:sz w:val="26"/>
      <w:szCs w:val="20"/>
    </w:rPr>
  </w:style>
  <w:style w:type="character" w:customStyle="1" w:styleId="BodyText2Char">
    <w:name w:val="Body Text 2 Char"/>
    <w:basedOn w:val="DefaultParagraphFont"/>
    <w:link w:val="BodyText21"/>
    <w:uiPriority w:val="99"/>
    <w:rsid w:val="00CD2942"/>
    <w:rPr>
      <w:rFonts w:ascii="VNI-Times" w:eastAsia="Times New Roman" w:hAnsi="VNI-Times"/>
      <w:sz w:val="26"/>
      <w:szCs w:val="20"/>
      <w:lang w:val="en-US" w:eastAsia="en-US"/>
    </w:rPr>
  </w:style>
  <w:style w:type="character" w:customStyle="1" w:styleId="Bodytext3">
    <w:name w:val="Body text (3)_"/>
    <w:link w:val="Bodytext30"/>
    <w:rsid w:val="000F5672"/>
    <w:rPr>
      <w:rFonts w:eastAsia="Times New Roman"/>
      <w:i/>
      <w:iCs/>
      <w:sz w:val="26"/>
      <w:szCs w:val="26"/>
      <w:shd w:val="clear" w:color="auto" w:fill="FFFFFF"/>
    </w:rPr>
  </w:style>
  <w:style w:type="character" w:customStyle="1" w:styleId="Bodytext9">
    <w:name w:val="Body text (9)_"/>
    <w:link w:val="Bodytext90"/>
    <w:rsid w:val="000F5672"/>
    <w:rPr>
      <w:rFonts w:eastAsia="Times New Roman"/>
      <w:i/>
      <w:iCs/>
      <w:sz w:val="28"/>
      <w:szCs w:val="28"/>
      <w:shd w:val="clear" w:color="auto" w:fill="FFFFFF"/>
    </w:rPr>
  </w:style>
  <w:style w:type="character" w:customStyle="1" w:styleId="Bodytext913pt">
    <w:name w:val="Body text (9) + 13 pt"/>
    <w:aliases w:val="Not Italic"/>
    <w:rsid w:val="000F567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30">
    <w:name w:val="Heading #3_"/>
    <w:link w:val="Heading31"/>
    <w:rsid w:val="000F5672"/>
    <w:rPr>
      <w:rFonts w:eastAsia="Times New Roman"/>
      <w:b/>
      <w:bCs/>
      <w:sz w:val="26"/>
      <w:szCs w:val="26"/>
      <w:shd w:val="clear" w:color="auto" w:fill="FFFFFF"/>
    </w:rPr>
  </w:style>
  <w:style w:type="character" w:customStyle="1" w:styleId="Bodytext39pt">
    <w:name w:val="Body text (3) + 9 pt"/>
    <w:rsid w:val="000F5672"/>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paragraph" w:customStyle="1" w:styleId="Bodytext30">
    <w:name w:val="Body text (3)"/>
    <w:basedOn w:val="Normal"/>
    <w:link w:val="Bodytext3"/>
    <w:rsid w:val="000F5672"/>
    <w:pPr>
      <w:widowControl w:val="0"/>
      <w:shd w:val="clear" w:color="auto" w:fill="FFFFFF"/>
      <w:spacing w:after="0" w:line="0" w:lineRule="atLeast"/>
      <w:ind w:firstLine="800"/>
      <w:jc w:val="both"/>
    </w:pPr>
    <w:rPr>
      <w:rFonts w:eastAsia="Times New Roman"/>
      <w:i/>
      <w:iCs/>
      <w:sz w:val="26"/>
      <w:szCs w:val="26"/>
      <w:lang w:eastAsia="vi-VN"/>
    </w:rPr>
  </w:style>
  <w:style w:type="paragraph" w:customStyle="1" w:styleId="Bodytext90">
    <w:name w:val="Body text (9)"/>
    <w:basedOn w:val="Normal"/>
    <w:link w:val="Bodytext9"/>
    <w:rsid w:val="000F5672"/>
    <w:pPr>
      <w:widowControl w:val="0"/>
      <w:shd w:val="clear" w:color="auto" w:fill="FFFFFF"/>
      <w:spacing w:after="0" w:line="324" w:lineRule="exact"/>
      <w:jc w:val="both"/>
    </w:pPr>
    <w:rPr>
      <w:rFonts w:eastAsia="Times New Roman"/>
      <w:i/>
      <w:iCs/>
      <w:szCs w:val="28"/>
      <w:lang w:eastAsia="vi-VN"/>
    </w:rPr>
  </w:style>
  <w:style w:type="paragraph" w:customStyle="1" w:styleId="Heading31">
    <w:name w:val="Heading #3"/>
    <w:basedOn w:val="Normal"/>
    <w:link w:val="Heading30"/>
    <w:rsid w:val="000F5672"/>
    <w:pPr>
      <w:widowControl w:val="0"/>
      <w:shd w:val="clear" w:color="auto" w:fill="FFFFFF"/>
      <w:spacing w:after="0" w:line="0" w:lineRule="atLeast"/>
      <w:jc w:val="both"/>
      <w:outlineLvl w:val="2"/>
    </w:pPr>
    <w:rPr>
      <w:rFonts w:eastAsia="Times New Roman"/>
      <w:b/>
      <w:bCs/>
      <w:sz w:val="26"/>
      <w:szCs w:val="26"/>
      <w:lang w:eastAsia="vi-VN"/>
    </w:rPr>
  </w:style>
  <w:style w:type="paragraph" w:styleId="BodyText">
    <w:name w:val="Body Text"/>
    <w:aliases w:val="Body Text Char Char Char Char Char Char,Body Text Char Char Char Char Char,Body Text Char Char Char,1tenchuong,Body Text Char Char,bt"/>
    <w:basedOn w:val="Normal"/>
    <w:link w:val="BodyTextChar"/>
    <w:uiPriority w:val="99"/>
    <w:unhideWhenUsed/>
    <w:qFormat/>
    <w:rsid w:val="00950EB0"/>
    <w:pPr>
      <w:spacing w:after="120"/>
    </w:pPr>
  </w:style>
  <w:style w:type="character" w:customStyle="1" w:styleId="BodyTextChar">
    <w:name w:val="Body Text Char"/>
    <w:aliases w:val="Body Text Char Char Char Char Char Char Char,Body Text Char Char Char Char Char Char1,Body Text Char Char Char Char,1tenchuong Char1,Body Text Char Char Char1,bt Char1"/>
    <w:basedOn w:val="DefaultParagraphFont"/>
    <w:link w:val="BodyText"/>
    <w:uiPriority w:val="99"/>
    <w:rsid w:val="00950EB0"/>
    <w:rPr>
      <w:sz w:val="28"/>
      <w:lang w:val="en-US" w:eastAsia="en-US"/>
    </w:rPr>
  </w:style>
  <w:style w:type="table" w:styleId="TableGrid">
    <w:name w:val="Table Grid"/>
    <w:basedOn w:val="TableNormal"/>
    <w:locked/>
    <w:rsid w:val="00091C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7">
    <w:name w:val="Body text (7)_"/>
    <w:basedOn w:val="DefaultParagraphFont"/>
    <w:link w:val="Bodytext70"/>
    <w:rsid w:val="002745C9"/>
    <w:rPr>
      <w:rFonts w:eastAsia="Times New Roman"/>
      <w:sz w:val="28"/>
      <w:szCs w:val="28"/>
      <w:shd w:val="clear" w:color="auto" w:fill="FFFFFF"/>
    </w:rPr>
  </w:style>
  <w:style w:type="character" w:customStyle="1" w:styleId="Bodytext713pt">
    <w:name w:val="Body text (7) + 13 pt"/>
    <w:basedOn w:val="Bodytext7"/>
    <w:rsid w:val="002745C9"/>
    <w:rPr>
      <w:rFonts w:eastAsia="Times New Roman"/>
      <w:color w:val="000000"/>
      <w:spacing w:val="0"/>
      <w:w w:val="100"/>
      <w:position w:val="0"/>
      <w:sz w:val="26"/>
      <w:szCs w:val="26"/>
      <w:shd w:val="clear" w:color="auto" w:fill="FFFFFF"/>
      <w:lang w:val="vi-VN" w:eastAsia="vi-VN" w:bidi="vi-VN"/>
    </w:rPr>
  </w:style>
  <w:style w:type="paragraph" w:customStyle="1" w:styleId="Bodytext70">
    <w:name w:val="Body text (7)"/>
    <w:basedOn w:val="Normal"/>
    <w:link w:val="Bodytext7"/>
    <w:rsid w:val="002745C9"/>
    <w:pPr>
      <w:widowControl w:val="0"/>
      <w:shd w:val="clear" w:color="auto" w:fill="FFFFFF"/>
      <w:spacing w:after="0" w:line="310" w:lineRule="exact"/>
      <w:jc w:val="both"/>
    </w:pPr>
    <w:rPr>
      <w:rFonts w:eastAsia="Times New Roman"/>
      <w:szCs w:val="28"/>
      <w:lang w:eastAsia="vi-VN"/>
    </w:rPr>
  </w:style>
  <w:style w:type="character" w:customStyle="1" w:styleId="Bodytext94pt">
    <w:name w:val="Body text (9) + 4 pt"/>
    <w:aliases w:val="Italic,Body text (2) + 4 pt"/>
    <w:rsid w:val="00B72774"/>
    <w:rPr>
      <w:rFonts w:ascii="Times New Roman" w:eastAsia="Times New Roman" w:hAnsi="Times New Roman"/>
      <w:i/>
      <w:iCs/>
      <w:color w:val="000000"/>
      <w:spacing w:val="0"/>
      <w:w w:val="100"/>
      <w:position w:val="0"/>
      <w:sz w:val="8"/>
      <w:szCs w:val="8"/>
      <w:shd w:val="clear" w:color="auto" w:fill="FFFFFF"/>
      <w:lang w:val="vi-VN" w:eastAsia="vi-VN" w:bidi="vi-VN"/>
    </w:rPr>
  </w:style>
  <w:style w:type="character" w:customStyle="1" w:styleId="Bodytext211">
    <w:name w:val="Body text (2) + 11"/>
    <w:aliases w:val="5 pt,Not Bold,Body text (2) + 12 pt,Body text (2) + 8 pt,Spacing 1 pt,Header or footer + 20 pt,Body text (2) + 8,Body text (2) + Candara,17 pt,Bold"/>
    <w:rsid w:val="00B7277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styleId="Strong">
    <w:name w:val="Strong"/>
    <w:uiPriority w:val="22"/>
    <w:qFormat/>
    <w:locked/>
    <w:rsid w:val="00A26AA0"/>
    <w:rPr>
      <w:b/>
      <w:bCs/>
    </w:rPr>
  </w:style>
  <w:style w:type="paragraph" w:styleId="BalloonText">
    <w:name w:val="Balloon Text"/>
    <w:basedOn w:val="Normal"/>
    <w:link w:val="BalloonTextChar"/>
    <w:uiPriority w:val="99"/>
    <w:semiHidden/>
    <w:unhideWhenUsed/>
    <w:rsid w:val="00376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3"/>
    <w:rPr>
      <w:rFonts w:ascii="Tahoma" w:hAnsi="Tahoma" w:cs="Tahoma"/>
      <w:sz w:val="16"/>
      <w:szCs w:val="16"/>
      <w:lang w:val="en-US" w:eastAsia="en-US"/>
    </w:rPr>
  </w:style>
  <w:style w:type="paragraph" w:styleId="BodyTextIndent">
    <w:name w:val="Body Text Indent"/>
    <w:aliases w:val="Body Text Indent Char1 Char Char,Body Text Indent Char1 Char Char Char Char,Body Text Indent Char1 Char Char Char Char "/>
    <w:basedOn w:val="Normal"/>
    <w:link w:val="BodyTextIndentChar"/>
    <w:unhideWhenUsed/>
    <w:rsid w:val="00321934"/>
    <w:pPr>
      <w:spacing w:after="120"/>
      <w:ind w:left="360"/>
    </w:pPr>
  </w:style>
  <w:style w:type="character" w:customStyle="1" w:styleId="BodyTextIndentChar">
    <w:name w:val="Body Text Indent Char"/>
    <w:aliases w:val="Body Text Indent Char1 Char Char Char,Body Text Indent Char1 Char Char Char Char Char,Body Text Indent Char1 Char Char Char Char  Char"/>
    <w:basedOn w:val="DefaultParagraphFont"/>
    <w:link w:val="BodyTextIndent"/>
    <w:rsid w:val="00321934"/>
    <w:rPr>
      <w:sz w:val="28"/>
      <w:lang w:val="en-US" w:eastAsia="en-US"/>
    </w:rPr>
  </w:style>
  <w:style w:type="character" w:customStyle="1" w:styleId="Heading4Char">
    <w:name w:val="Heading 4 Char"/>
    <w:basedOn w:val="DefaultParagraphFont"/>
    <w:link w:val="Heading4"/>
    <w:rsid w:val="004865AF"/>
    <w:rPr>
      <w:rFonts w:asciiTheme="majorHAnsi" w:eastAsiaTheme="majorEastAsia" w:hAnsiTheme="majorHAnsi" w:cstheme="majorBidi"/>
      <w:b/>
      <w:bCs/>
      <w:i/>
      <w:iCs/>
      <w:color w:val="4F81BD" w:themeColor="accent1"/>
      <w:sz w:val="28"/>
      <w:lang w:val="en-US" w:eastAsia="en-US"/>
    </w:rPr>
  </w:style>
  <w:style w:type="character" w:customStyle="1" w:styleId="Bodytext211pt">
    <w:name w:val="Body text (2) + 11 pt"/>
    <w:basedOn w:val="Bodytext2"/>
    <w:rsid w:val="00B55AB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3">
    <w:name w:val="Body text (13)_"/>
    <w:link w:val="Bodytext130"/>
    <w:rsid w:val="00072BB8"/>
    <w:rPr>
      <w:rFonts w:eastAsia="Times New Roman"/>
      <w:i/>
      <w:iCs/>
      <w:sz w:val="28"/>
      <w:szCs w:val="28"/>
      <w:shd w:val="clear" w:color="auto" w:fill="FFFFFF"/>
    </w:rPr>
  </w:style>
  <w:style w:type="paragraph" w:customStyle="1" w:styleId="Bodytext130">
    <w:name w:val="Body text (13)"/>
    <w:basedOn w:val="Normal"/>
    <w:link w:val="Bodytext13"/>
    <w:rsid w:val="00072BB8"/>
    <w:pPr>
      <w:widowControl w:val="0"/>
      <w:shd w:val="clear" w:color="auto" w:fill="FFFFFF"/>
      <w:spacing w:after="0" w:line="0" w:lineRule="atLeast"/>
    </w:pPr>
    <w:rPr>
      <w:rFonts w:eastAsia="Times New Roman"/>
      <w:i/>
      <w:iCs/>
      <w:szCs w:val="28"/>
      <w:lang w:eastAsia="vi-VN"/>
    </w:rPr>
  </w:style>
  <w:style w:type="character" w:customStyle="1" w:styleId="Bodytext2Exact">
    <w:name w:val="Body text (2) Exact"/>
    <w:basedOn w:val="DefaultParagraphFont"/>
    <w:rsid w:val="001004B7"/>
    <w:rPr>
      <w:sz w:val="26"/>
      <w:szCs w:val="26"/>
      <w:shd w:val="clear" w:color="auto" w:fill="FFFFFF"/>
    </w:rPr>
  </w:style>
  <w:style w:type="character" w:styleId="PlaceholderText">
    <w:name w:val="Placeholder Text"/>
    <w:basedOn w:val="DefaultParagraphFont"/>
    <w:uiPriority w:val="99"/>
    <w:semiHidden/>
    <w:rsid w:val="00CD2063"/>
    <w:rPr>
      <w:color w:val="808080"/>
    </w:rPr>
  </w:style>
  <w:style w:type="paragraph" w:styleId="Header">
    <w:name w:val="header"/>
    <w:basedOn w:val="Normal"/>
    <w:link w:val="HeaderChar"/>
    <w:uiPriority w:val="99"/>
    <w:unhideWhenUsed/>
    <w:rsid w:val="00C11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526"/>
    <w:rPr>
      <w:sz w:val="28"/>
      <w:lang w:val="en-US" w:eastAsia="en-US"/>
    </w:rPr>
  </w:style>
  <w:style w:type="paragraph" w:styleId="Footer">
    <w:name w:val="footer"/>
    <w:basedOn w:val="Normal"/>
    <w:link w:val="FooterChar"/>
    <w:uiPriority w:val="99"/>
    <w:unhideWhenUsed/>
    <w:rsid w:val="00C11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526"/>
    <w:rPr>
      <w:sz w:val="28"/>
      <w:lang w:val="en-US" w:eastAsia="en-US"/>
    </w:rPr>
  </w:style>
  <w:style w:type="character" w:customStyle="1" w:styleId="Bodytext6">
    <w:name w:val="Body text (6)_"/>
    <w:link w:val="Bodytext60"/>
    <w:rsid w:val="00E23668"/>
    <w:rPr>
      <w:rFonts w:eastAsia="Times New Roman"/>
      <w:sz w:val="28"/>
      <w:szCs w:val="28"/>
      <w:shd w:val="clear" w:color="auto" w:fill="FFFFFF"/>
    </w:rPr>
  </w:style>
  <w:style w:type="paragraph" w:customStyle="1" w:styleId="Bodytext60">
    <w:name w:val="Body text (6)"/>
    <w:basedOn w:val="Normal"/>
    <w:link w:val="Bodytext6"/>
    <w:rsid w:val="00E23668"/>
    <w:pPr>
      <w:widowControl w:val="0"/>
      <w:shd w:val="clear" w:color="auto" w:fill="FFFFFF"/>
      <w:spacing w:before="480" w:after="0" w:line="443" w:lineRule="exact"/>
      <w:jc w:val="both"/>
    </w:pPr>
    <w:rPr>
      <w:rFonts w:eastAsia="Times New Roman"/>
      <w:szCs w:val="28"/>
      <w:lang w:eastAsia="vi-VN"/>
    </w:rPr>
  </w:style>
  <w:style w:type="character" w:styleId="Emphasis">
    <w:name w:val="Emphasis"/>
    <w:basedOn w:val="DefaultParagraphFont"/>
    <w:uiPriority w:val="20"/>
    <w:qFormat/>
    <w:locked/>
    <w:rsid w:val="000F26D6"/>
    <w:rPr>
      <w:i/>
      <w:iCs/>
    </w:rPr>
  </w:style>
  <w:style w:type="character" w:customStyle="1" w:styleId="Heading3Char">
    <w:name w:val="Heading 3 Char"/>
    <w:basedOn w:val="DefaultParagraphFont"/>
    <w:link w:val="Heading3"/>
    <w:semiHidden/>
    <w:rsid w:val="004B6317"/>
    <w:rPr>
      <w:rFonts w:asciiTheme="majorHAnsi" w:eastAsiaTheme="majorEastAsia" w:hAnsiTheme="majorHAnsi" w:cstheme="majorBidi"/>
      <w:b/>
      <w:bCs/>
      <w:noProof/>
      <w:color w:val="4F81BD" w:themeColor="accent1"/>
      <w:sz w:val="28"/>
      <w:lang w:eastAsia="en-US"/>
    </w:rPr>
  </w:style>
  <w:style w:type="character" w:customStyle="1" w:styleId="Heading10">
    <w:name w:val="Heading #1_"/>
    <w:link w:val="Heading11"/>
    <w:locked/>
    <w:rsid w:val="00FD3A3F"/>
    <w:rPr>
      <w:b/>
      <w:bCs/>
      <w:sz w:val="26"/>
      <w:szCs w:val="26"/>
      <w:shd w:val="clear" w:color="auto" w:fill="FFFFFF"/>
    </w:rPr>
  </w:style>
  <w:style w:type="paragraph" w:customStyle="1" w:styleId="Heading11">
    <w:name w:val="Heading #1"/>
    <w:basedOn w:val="Normal"/>
    <w:link w:val="Heading10"/>
    <w:rsid w:val="00FD3A3F"/>
    <w:pPr>
      <w:widowControl w:val="0"/>
      <w:shd w:val="clear" w:color="auto" w:fill="FFFFFF"/>
      <w:spacing w:after="190" w:line="244" w:lineRule="auto"/>
      <w:ind w:firstLine="300"/>
      <w:outlineLvl w:val="0"/>
    </w:pPr>
    <w:rPr>
      <w:b/>
      <w:bCs/>
      <w:noProof w:val="0"/>
      <w:sz w:val="26"/>
      <w:szCs w:val="26"/>
      <w:lang w:eastAsia="vi-VN"/>
    </w:rPr>
  </w:style>
  <w:style w:type="character" w:customStyle="1" w:styleId="BodyTextChar1">
    <w:name w:val="Body Text Char1"/>
    <w:aliases w:val="Body Text Char Char Char Char Char Char Char1,Body Text Char Char Char Char Char Char2,Body Text Char Char Char Char1,1tenchuong Char,Body Text Char Char Char2,bt Char"/>
    <w:uiPriority w:val="99"/>
    <w:locked/>
    <w:rsid w:val="007F2808"/>
    <w:rPr>
      <w:rFonts w:ascii=".VnTimeH" w:hAnsi=".VnTimeH"/>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512"/>
    <w:pPr>
      <w:spacing w:after="200" w:line="276" w:lineRule="auto"/>
    </w:pPr>
    <w:rPr>
      <w:noProof/>
      <w:sz w:val="28"/>
      <w:lang w:eastAsia="en-US"/>
    </w:rPr>
  </w:style>
  <w:style w:type="paragraph" w:styleId="Heading1">
    <w:name w:val="heading 1"/>
    <w:basedOn w:val="Normal"/>
    <w:next w:val="Normal"/>
    <w:link w:val="Heading1Char"/>
    <w:uiPriority w:val="99"/>
    <w:qFormat/>
    <w:rsid w:val="001A746D"/>
    <w:pPr>
      <w:keepNext/>
      <w:keepLines/>
      <w:spacing w:before="480" w:after="0"/>
      <w:outlineLvl w:val="0"/>
    </w:pPr>
    <w:rPr>
      <w:rFonts w:ascii="Cambria" w:eastAsia="Times New Roman" w:hAnsi="Cambria"/>
      <w:b/>
      <w:bCs/>
      <w:color w:val="365F91"/>
      <w:szCs w:val="28"/>
    </w:rPr>
  </w:style>
  <w:style w:type="paragraph" w:styleId="Heading2">
    <w:name w:val="heading 2"/>
    <w:basedOn w:val="Normal"/>
    <w:next w:val="Normal"/>
    <w:link w:val="Heading2Char"/>
    <w:qFormat/>
    <w:rsid w:val="001A746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locked/>
    <w:rsid w:val="004B631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4865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746D"/>
    <w:rPr>
      <w:rFonts w:ascii="Cambria" w:hAnsi="Cambria" w:cs="Times New Roman"/>
      <w:b/>
      <w:bCs/>
      <w:color w:val="365F91"/>
      <w:sz w:val="28"/>
      <w:szCs w:val="28"/>
    </w:rPr>
  </w:style>
  <w:style w:type="character" w:customStyle="1" w:styleId="Heading2Char">
    <w:name w:val="Heading 2 Char"/>
    <w:basedOn w:val="DefaultParagraphFont"/>
    <w:link w:val="Heading2"/>
    <w:locked/>
    <w:rsid w:val="001A746D"/>
    <w:rPr>
      <w:rFonts w:ascii="Cambria" w:hAnsi="Cambria" w:cs="Times New Roman"/>
      <w:b/>
      <w:bCs/>
      <w:color w:val="4F81BD"/>
      <w:sz w:val="26"/>
      <w:szCs w:val="26"/>
    </w:rPr>
  </w:style>
  <w:style w:type="paragraph" w:styleId="ListParagraph">
    <w:name w:val="List Paragraph"/>
    <w:basedOn w:val="Normal"/>
    <w:uiPriority w:val="34"/>
    <w:qFormat/>
    <w:rsid w:val="00C703A6"/>
    <w:pPr>
      <w:ind w:left="720"/>
      <w:contextualSpacing/>
    </w:pPr>
  </w:style>
  <w:style w:type="character" w:customStyle="1" w:styleId="bodytextindent-h1">
    <w:name w:val="bodytextindent-h1"/>
    <w:basedOn w:val="DefaultParagraphFont"/>
    <w:uiPriority w:val="99"/>
    <w:rsid w:val="00026129"/>
    <w:rPr>
      <w:rFonts w:ascii=".VnTime" w:hAnsi=".VnTime" w:cs="Times New Roman"/>
      <w:sz w:val="26"/>
      <w:szCs w:val="26"/>
    </w:rPr>
  </w:style>
  <w:style w:type="paragraph" w:styleId="NormalWeb">
    <w:name w:val="Normal (Web)"/>
    <w:basedOn w:val="Normal"/>
    <w:uiPriority w:val="99"/>
    <w:rsid w:val="00B2575B"/>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rsid w:val="002304DB"/>
    <w:rPr>
      <w:rFonts w:cs="Times New Roman"/>
      <w:color w:val="0000FF"/>
      <w:u w:val="single"/>
    </w:rPr>
  </w:style>
  <w:style w:type="paragraph" w:styleId="NoSpacing">
    <w:name w:val="No Spacing"/>
    <w:uiPriority w:val="99"/>
    <w:qFormat/>
    <w:rsid w:val="001A746D"/>
    <w:rPr>
      <w:sz w:val="28"/>
      <w:lang w:val="en-US" w:eastAsia="en-US"/>
    </w:rPr>
  </w:style>
  <w:style w:type="character" w:customStyle="1" w:styleId="apple-converted-space">
    <w:name w:val="apple-converted-space"/>
    <w:basedOn w:val="DefaultParagraphFont"/>
    <w:uiPriority w:val="99"/>
    <w:rsid w:val="00526033"/>
    <w:rPr>
      <w:rFonts w:cs="Times New Roman"/>
    </w:rPr>
  </w:style>
  <w:style w:type="character" w:customStyle="1" w:styleId="Bodytext2">
    <w:name w:val="Body text (2)_"/>
    <w:basedOn w:val="DefaultParagraphFont"/>
    <w:link w:val="Bodytext20"/>
    <w:locked/>
    <w:rsid w:val="00E528EA"/>
    <w:rPr>
      <w:rFonts w:eastAsia="Times New Roman" w:cs="Times New Roman"/>
      <w:shd w:val="clear" w:color="auto" w:fill="FFFFFF"/>
    </w:rPr>
  </w:style>
  <w:style w:type="character" w:customStyle="1" w:styleId="Bodytext2Bold">
    <w:name w:val="Body text (2) + Bold"/>
    <w:basedOn w:val="Bodytext2"/>
    <w:rsid w:val="00E528EA"/>
    <w:rPr>
      <w:rFonts w:eastAsia="Times New Roman" w:cs="Times New Roman"/>
      <w:b/>
      <w:bCs/>
      <w:color w:val="000000"/>
      <w:spacing w:val="0"/>
      <w:w w:val="100"/>
      <w:position w:val="0"/>
      <w:sz w:val="24"/>
      <w:szCs w:val="24"/>
      <w:shd w:val="clear" w:color="auto" w:fill="FFFFFF"/>
      <w:lang w:val="vi-VN" w:eastAsia="vi-VN"/>
    </w:rPr>
  </w:style>
  <w:style w:type="character" w:customStyle="1" w:styleId="Heading20">
    <w:name w:val="Heading #2_"/>
    <w:basedOn w:val="DefaultParagraphFont"/>
    <w:link w:val="Heading21"/>
    <w:uiPriority w:val="99"/>
    <w:locked/>
    <w:rsid w:val="00E528EA"/>
    <w:rPr>
      <w:rFonts w:eastAsia="Times New Roman" w:cs="Times New Roman"/>
      <w:b/>
      <w:bCs/>
      <w:shd w:val="clear" w:color="auto" w:fill="FFFFFF"/>
    </w:rPr>
  </w:style>
  <w:style w:type="paragraph" w:customStyle="1" w:styleId="Bodytext20">
    <w:name w:val="Body text (2)"/>
    <w:basedOn w:val="Normal"/>
    <w:link w:val="Bodytext2"/>
    <w:rsid w:val="00E528EA"/>
    <w:pPr>
      <w:widowControl w:val="0"/>
      <w:shd w:val="clear" w:color="auto" w:fill="FFFFFF"/>
      <w:spacing w:before="420" w:after="0" w:line="266" w:lineRule="exact"/>
      <w:jc w:val="center"/>
    </w:pPr>
    <w:rPr>
      <w:rFonts w:eastAsia="Times New Roman"/>
      <w:sz w:val="22"/>
      <w:lang w:eastAsia="vi-VN"/>
    </w:rPr>
  </w:style>
  <w:style w:type="paragraph" w:customStyle="1" w:styleId="Heading21">
    <w:name w:val="Heading #2"/>
    <w:basedOn w:val="Normal"/>
    <w:link w:val="Heading20"/>
    <w:uiPriority w:val="99"/>
    <w:rsid w:val="00E528EA"/>
    <w:pPr>
      <w:widowControl w:val="0"/>
      <w:shd w:val="clear" w:color="auto" w:fill="FFFFFF"/>
      <w:spacing w:before="220" w:after="220" w:line="266" w:lineRule="exact"/>
      <w:ind w:firstLine="720"/>
      <w:jc w:val="both"/>
      <w:outlineLvl w:val="1"/>
    </w:pPr>
    <w:rPr>
      <w:rFonts w:eastAsia="Times New Roman"/>
      <w:b/>
      <w:bCs/>
      <w:sz w:val="22"/>
      <w:lang w:eastAsia="vi-VN"/>
    </w:rPr>
  </w:style>
  <w:style w:type="character" w:customStyle="1" w:styleId="Headerorfooter">
    <w:name w:val="Header or footer_"/>
    <w:basedOn w:val="DefaultParagraphFont"/>
    <w:uiPriority w:val="99"/>
    <w:rsid w:val="00B675CD"/>
    <w:rPr>
      <w:rFonts w:ascii="Times New Roman" w:hAnsi="Times New Roman" w:cs="Times New Roman"/>
      <w:spacing w:val="20"/>
      <w:sz w:val="21"/>
      <w:szCs w:val="21"/>
      <w:u w:val="none"/>
    </w:rPr>
  </w:style>
  <w:style w:type="character" w:customStyle="1" w:styleId="Headerorfooter0">
    <w:name w:val="Header or footer"/>
    <w:basedOn w:val="Headerorfooter"/>
    <w:rsid w:val="00B675CD"/>
    <w:rPr>
      <w:rFonts w:ascii="Times New Roman" w:hAnsi="Times New Roman" w:cs="Times New Roman"/>
      <w:color w:val="000000"/>
      <w:spacing w:val="20"/>
      <w:w w:val="100"/>
      <w:position w:val="0"/>
      <w:sz w:val="21"/>
      <w:szCs w:val="21"/>
      <w:u w:val="none"/>
      <w:lang w:val="vi-VN" w:eastAsia="vi-VN"/>
    </w:rPr>
  </w:style>
  <w:style w:type="character" w:customStyle="1" w:styleId="Bodytext4">
    <w:name w:val="Body text (4)_"/>
    <w:basedOn w:val="DefaultParagraphFont"/>
    <w:link w:val="Bodytext40"/>
    <w:locked/>
    <w:rsid w:val="00DB43C5"/>
    <w:rPr>
      <w:rFonts w:eastAsia="Times New Roman" w:cs="Times New Roman"/>
      <w:i/>
      <w:iCs/>
      <w:sz w:val="28"/>
      <w:szCs w:val="28"/>
      <w:shd w:val="clear" w:color="auto" w:fill="FFFFFF"/>
    </w:rPr>
  </w:style>
  <w:style w:type="paragraph" w:customStyle="1" w:styleId="Bodytext40">
    <w:name w:val="Body text (4)"/>
    <w:basedOn w:val="Normal"/>
    <w:link w:val="Bodytext4"/>
    <w:rsid w:val="00DB43C5"/>
    <w:pPr>
      <w:widowControl w:val="0"/>
      <w:shd w:val="clear" w:color="auto" w:fill="FFFFFF"/>
      <w:spacing w:before="320" w:after="0" w:line="274" w:lineRule="exact"/>
      <w:jc w:val="both"/>
    </w:pPr>
    <w:rPr>
      <w:rFonts w:eastAsia="Times New Roman"/>
      <w:i/>
      <w:iCs/>
      <w:szCs w:val="28"/>
      <w:lang w:eastAsia="vi-VN"/>
    </w:rPr>
  </w:style>
  <w:style w:type="character" w:customStyle="1" w:styleId="Bodytext2Italic">
    <w:name w:val="Body text (2) + Italic"/>
    <w:basedOn w:val="Bodytext2"/>
    <w:uiPriority w:val="99"/>
    <w:rsid w:val="00DB43C5"/>
    <w:rPr>
      <w:rFonts w:ascii="Times New Roman" w:eastAsia="Times New Roman" w:hAnsi="Times New Roman" w:cs="Times New Roman"/>
      <w:i/>
      <w:iCs/>
      <w:color w:val="000000"/>
      <w:spacing w:val="0"/>
      <w:w w:val="100"/>
      <w:position w:val="0"/>
      <w:sz w:val="28"/>
      <w:szCs w:val="28"/>
      <w:u w:val="none"/>
      <w:shd w:val="clear" w:color="auto" w:fill="FFFFFF"/>
      <w:lang w:val="vi-VN" w:eastAsia="vi-VN"/>
    </w:rPr>
  </w:style>
  <w:style w:type="character" w:customStyle="1" w:styleId="Bodytext5">
    <w:name w:val="Body text (5)_"/>
    <w:basedOn w:val="DefaultParagraphFont"/>
    <w:link w:val="Bodytext50"/>
    <w:locked/>
    <w:rsid w:val="00DB43C5"/>
    <w:rPr>
      <w:rFonts w:eastAsia="Times New Roman" w:cs="Times New Roman"/>
      <w:i/>
      <w:iCs/>
      <w:sz w:val="28"/>
      <w:szCs w:val="28"/>
      <w:shd w:val="clear" w:color="auto" w:fill="FFFFFF"/>
    </w:rPr>
  </w:style>
  <w:style w:type="paragraph" w:customStyle="1" w:styleId="Bodytext50">
    <w:name w:val="Body text (5)"/>
    <w:basedOn w:val="Normal"/>
    <w:link w:val="Bodytext5"/>
    <w:rsid w:val="00DB43C5"/>
    <w:pPr>
      <w:widowControl w:val="0"/>
      <w:shd w:val="clear" w:color="auto" w:fill="FFFFFF"/>
      <w:spacing w:before="360" w:after="0" w:line="460" w:lineRule="exact"/>
      <w:jc w:val="both"/>
    </w:pPr>
    <w:rPr>
      <w:rFonts w:eastAsia="Times New Roman"/>
      <w:i/>
      <w:iCs/>
      <w:szCs w:val="28"/>
      <w:lang w:eastAsia="vi-VN"/>
    </w:rPr>
  </w:style>
  <w:style w:type="paragraph" w:styleId="BodyText21">
    <w:name w:val="Body Text 2"/>
    <w:basedOn w:val="Normal"/>
    <w:link w:val="BodyText2Char"/>
    <w:uiPriority w:val="99"/>
    <w:rsid w:val="00CD2942"/>
    <w:pPr>
      <w:tabs>
        <w:tab w:val="left" w:pos="567"/>
      </w:tabs>
      <w:spacing w:after="0" w:line="240" w:lineRule="auto"/>
      <w:jc w:val="both"/>
    </w:pPr>
    <w:rPr>
      <w:rFonts w:ascii="VNI-Times" w:eastAsia="Times New Roman" w:hAnsi="VNI-Times"/>
      <w:sz w:val="26"/>
      <w:szCs w:val="20"/>
    </w:rPr>
  </w:style>
  <w:style w:type="character" w:customStyle="1" w:styleId="BodyText2Char">
    <w:name w:val="Body Text 2 Char"/>
    <w:basedOn w:val="DefaultParagraphFont"/>
    <w:link w:val="BodyText21"/>
    <w:uiPriority w:val="99"/>
    <w:rsid w:val="00CD2942"/>
    <w:rPr>
      <w:rFonts w:ascii="VNI-Times" w:eastAsia="Times New Roman" w:hAnsi="VNI-Times"/>
      <w:sz w:val="26"/>
      <w:szCs w:val="20"/>
      <w:lang w:val="en-US" w:eastAsia="en-US"/>
    </w:rPr>
  </w:style>
  <w:style w:type="character" w:customStyle="1" w:styleId="Bodytext3">
    <w:name w:val="Body text (3)_"/>
    <w:link w:val="Bodytext30"/>
    <w:rsid w:val="000F5672"/>
    <w:rPr>
      <w:rFonts w:eastAsia="Times New Roman"/>
      <w:i/>
      <w:iCs/>
      <w:sz w:val="26"/>
      <w:szCs w:val="26"/>
      <w:shd w:val="clear" w:color="auto" w:fill="FFFFFF"/>
    </w:rPr>
  </w:style>
  <w:style w:type="character" w:customStyle="1" w:styleId="Bodytext9">
    <w:name w:val="Body text (9)_"/>
    <w:link w:val="Bodytext90"/>
    <w:rsid w:val="000F5672"/>
    <w:rPr>
      <w:rFonts w:eastAsia="Times New Roman"/>
      <w:i/>
      <w:iCs/>
      <w:sz w:val="28"/>
      <w:szCs w:val="28"/>
      <w:shd w:val="clear" w:color="auto" w:fill="FFFFFF"/>
    </w:rPr>
  </w:style>
  <w:style w:type="character" w:customStyle="1" w:styleId="Bodytext913pt">
    <w:name w:val="Body text (9) + 13 pt"/>
    <w:aliases w:val="Not Italic"/>
    <w:rsid w:val="000F567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30">
    <w:name w:val="Heading #3_"/>
    <w:link w:val="Heading31"/>
    <w:rsid w:val="000F5672"/>
    <w:rPr>
      <w:rFonts w:eastAsia="Times New Roman"/>
      <w:b/>
      <w:bCs/>
      <w:sz w:val="26"/>
      <w:szCs w:val="26"/>
      <w:shd w:val="clear" w:color="auto" w:fill="FFFFFF"/>
    </w:rPr>
  </w:style>
  <w:style w:type="character" w:customStyle="1" w:styleId="Bodytext39pt">
    <w:name w:val="Body text (3) + 9 pt"/>
    <w:rsid w:val="000F5672"/>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paragraph" w:customStyle="1" w:styleId="Bodytext30">
    <w:name w:val="Body text (3)"/>
    <w:basedOn w:val="Normal"/>
    <w:link w:val="Bodytext3"/>
    <w:rsid w:val="000F5672"/>
    <w:pPr>
      <w:widowControl w:val="0"/>
      <w:shd w:val="clear" w:color="auto" w:fill="FFFFFF"/>
      <w:spacing w:after="0" w:line="0" w:lineRule="atLeast"/>
      <w:ind w:firstLine="800"/>
      <w:jc w:val="both"/>
    </w:pPr>
    <w:rPr>
      <w:rFonts w:eastAsia="Times New Roman"/>
      <w:i/>
      <w:iCs/>
      <w:sz w:val="26"/>
      <w:szCs w:val="26"/>
      <w:lang w:eastAsia="vi-VN"/>
    </w:rPr>
  </w:style>
  <w:style w:type="paragraph" w:customStyle="1" w:styleId="Bodytext90">
    <w:name w:val="Body text (9)"/>
    <w:basedOn w:val="Normal"/>
    <w:link w:val="Bodytext9"/>
    <w:rsid w:val="000F5672"/>
    <w:pPr>
      <w:widowControl w:val="0"/>
      <w:shd w:val="clear" w:color="auto" w:fill="FFFFFF"/>
      <w:spacing w:after="0" w:line="324" w:lineRule="exact"/>
      <w:jc w:val="both"/>
    </w:pPr>
    <w:rPr>
      <w:rFonts w:eastAsia="Times New Roman"/>
      <w:i/>
      <w:iCs/>
      <w:szCs w:val="28"/>
      <w:lang w:eastAsia="vi-VN"/>
    </w:rPr>
  </w:style>
  <w:style w:type="paragraph" w:customStyle="1" w:styleId="Heading31">
    <w:name w:val="Heading #3"/>
    <w:basedOn w:val="Normal"/>
    <w:link w:val="Heading30"/>
    <w:rsid w:val="000F5672"/>
    <w:pPr>
      <w:widowControl w:val="0"/>
      <w:shd w:val="clear" w:color="auto" w:fill="FFFFFF"/>
      <w:spacing w:after="0" w:line="0" w:lineRule="atLeast"/>
      <w:jc w:val="both"/>
      <w:outlineLvl w:val="2"/>
    </w:pPr>
    <w:rPr>
      <w:rFonts w:eastAsia="Times New Roman"/>
      <w:b/>
      <w:bCs/>
      <w:sz w:val="26"/>
      <w:szCs w:val="26"/>
      <w:lang w:eastAsia="vi-VN"/>
    </w:rPr>
  </w:style>
  <w:style w:type="paragraph" w:styleId="BodyText">
    <w:name w:val="Body Text"/>
    <w:aliases w:val="Body Text Char Char Char Char Char Char,Body Text Char Char Char Char Char,Body Text Char Char Char,1tenchuong,Body Text Char Char,bt"/>
    <w:basedOn w:val="Normal"/>
    <w:link w:val="BodyTextChar"/>
    <w:uiPriority w:val="99"/>
    <w:unhideWhenUsed/>
    <w:qFormat/>
    <w:rsid w:val="00950EB0"/>
    <w:pPr>
      <w:spacing w:after="120"/>
    </w:pPr>
  </w:style>
  <w:style w:type="character" w:customStyle="1" w:styleId="BodyTextChar">
    <w:name w:val="Body Text Char"/>
    <w:aliases w:val="Body Text Char Char Char Char Char Char Char,Body Text Char Char Char Char Char Char1,Body Text Char Char Char Char,1tenchuong Char1,Body Text Char Char Char1,bt Char1"/>
    <w:basedOn w:val="DefaultParagraphFont"/>
    <w:link w:val="BodyText"/>
    <w:uiPriority w:val="99"/>
    <w:rsid w:val="00950EB0"/>
    <w:rPr>
      <w:sz w:val="28"/>
      <w:lang w:val="en-US" w:eastAsia="en-US"/>
    </w:rPr>
  </w:style>
  <w:style w:type="table" w:styleId="TableGrid">
    <w:name w:val="Table Grid"/>
    <w:basedOn w:val="TableNormal"/>
    <w:locked/>
    <w:rsid w:val="00091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
    <w:name w:val="Body text (7)_"/>
    <w:basedOn w:val="DefaultParagraphFont"/>
    <w:link w:val="Bodytext70"/>
    <w:rsid w:val="002745C9"/>
    <w:rPr>
      <w:rFonts w:eastAsia="Times New Roman"/>
      <w:sz w:val="28"/>
      <w:szCs w:val="28"/>
      <w:shd w:val="clear" w:color="auto" w:fill="FFFFFF"/>
    </w:rPr>
  </w:style>
  <w:style w:type="character" w:customStyle="1" w:styleId="Bodytext713pt">
    <w:name w:val="Body text (7) + 13 pt"/>
    <w:basedOn w:val="Bodytext7"/>
    <w:rsid w:val="002745C9"/>
    <w:rPr>
      <w:rFonts w:eastAsia="Times New Roman"/>
      <w:color w:val="000000"/>
      <w:spacing w:val="0"/>
      <w:w w:val="100"/>
      <w:position w:val="0"/>
      <w:sz w:val="26"/>
      <w:szCs w:val="26"/>
      <w:shd w:val="clear" w:color="auto" w:fill="FFFFFF"/>
      <w:lang w:val="vi-VN" w:eastAsia="vi-VN" w:bidi="vi-VN"/>
    </w:rPr>
  </w:style>
  <w:style w:type="paragraph" w:customStyle="1" w:styleId="Bodytext70">
    <w:name w:val="Body text (7)"/>
    <w:basedOn w:val="Normal"/>
    <w:link w:val="Bodytext7"/>
    <w:rsid w:val="002745C9"/>
    <w:pPr>
      <w:widowControl w:val="0"/>
      <w:shd w:val="clear" w:color="auto" w:fill="FFFFFF"/>
      <w:spacing w:after="0" w:line="310" w:lineRule="exact"/>
      <w:jc w:val="both"/>
    </w:pPr>
    <w:rPr>
      <w:rFonts w:eastAsia="Times New Roman"/>
      <w:szCs w:val="28"/>
      <w:lang w:eastAsia="vi-VN"/>
    </w:rPr>
  </w:style>
  <w:style w:type="character" w:customStyle="1" w:styleId="Bodytext94pt">
    <w:name w:val="Body text (9) + 4 pt"/>
    <w:aliases w:val="Italic,Body text (2) + 4 pt"/>
    <w:rsid w:val="00B72774"/>
    <w:rPr>
      <w:rFonts w:ascii="Times New Roman" w:eastAsia="Times New Roman" w:hAnsi="Times New Roman"/>
      <w:i/>
      <w:iCs/>
      <w:color w:val="000000"/>
      <w:spacing w:val="0"/>
      <w:w w:val="100"/>
      <w:position w:val="0"/>
      <w:sz w:val="8"/>
      <w:szCs w:val="8"/>
      <w:shd w:val="clear" w:color="auto" w:fill="FFFFFF"/>
      <w:lang w:val="vi-VN" w:eastAsia="vi-VN" w:bidi="vi-VN"/>
    </w:rPr>
  </w:style>
  <w:style w:type="character" w:customStyle="1" w:styleId="Bodytext211">
    <w:name w:val="Body text (2) + 11"/>
    <w:aliases w:val="5 pt,Not Bold,Body text (2) + 12 pt,Body text (2) + 8 pt,Spacing 1 pt,Header or footer + 20 pt,Body text (2) + 8,Body text (2) + Candara,17 pt,Bold"/>
    <w:rsid w:val="00B7277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styleId="Strong">
    <w:name w:val="Strong"/>
    <w:uiPriority w:val="22"/>
    <w:qFormat/>
    <w:locked/>
    <w:rsid w:val="00A26AA0"/>
    <w:rPr>
      <w:b/>
      <w:bCs/>
    </w:rPr>
  </w:style>
  <w:style w:type="paragraph" w:styleId="BalloonText">
    <w:name w:val="Balloon Text"/>
    <w:basedOn w:val="Normal"/>
    <w:link w:val="BalloonTextChar"/>
    <w:uiPriority w:val="99"/>
    <w:semiHidden/>
    <w:unhideWhenUsed/>
    <w:rsid w:val="00376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3"/>
    <w:rPr>
      <w:rFonts w:ascii="Tahoma" w:hAnsi="Tahoma" w:cs="Tahoma"/>
      <w:sz w:val="16"/>
      <w:szCs w:val="16"/>
      <w:lang w:val="en-US" w:eastAsia="en-US"/>
    </w:rPr>
  </w:style>
  <w:style w:type="paragraph" w:styleId="BodyTextIndent">
    <w:name w:val="Body Text Indent"/>
    <w:aliases w:val="Body Text Indent Char1 Char Char,Body Text Indent Char1 Char Char Char Char,Body Text Indent Char1 Char Char Char Char "/>
    <w:basedOn w:val="Normal"/>
    <w:link w:val="BodyTextIndentChar"/>
    <w:unhideWhenUsed/>
    <w:rsid w:val="00321934"/>
    <w:pPr>
      <w:spacing w:after="120"/>
      <w:ind w:left="360"/>
    </w:pPr>
  </w:style>
  <w:style w:type="character" w:customStyle="1" w:styleId="BodyTextIndentChar">
    <w:name w:val="Body Text Indent Char"/>
    <w:aliases w:val="Body Text Indent Char1 Char Char Char,Body Text Indent Char1 Char Char Char Char Char,Body Text Indent Char1 Char Char Char Char  Char"/>
    <w:basedOn w:val="DefaultParagraphFont"/>
    <w:link w:val="BodyTextIndent"/>
    <w:rsid w:val="00321934"/>
    <w:rPr>
      <w:sz w:val="28"/>
      <w:lang w:val="en-US" w:eastAsia="en-US"/>
    </w:rPr>
  </w:style>
  <w:style w:type="character" w:customStyle="1" w:styleId="Heading4Char">
    <w:name w:val="Heading 4 Char"/>
    <w:basedOn w:val="DefaultParagraphFont"/>
    <w:link w:val="Heading4"/>
    <w:rsid w:val="004865AF"/>
    <w:rPr>
      <w:rFonts w:asciiTheme="majorHAnsi" w:eastAsiaTheme="majorEastAsia" w:hAnsiTheme="majorHAnsi" w:cstheme="majorBidi"/>
      <w:b/>
      <w:bCs/>
      <w:i/>
      <w:iCs/>
      <w:color w:val="4F81BD" w:themeColor="accent1"/>
      <w:sz w:val="28"/>
      <w:lang w:val="en-US" w:eastAsia="en-US"/>
    </w:rPr>
  </w:style>
  <w:style w:type="character" w:customStyle="1" w:styleId="Bodytext211pt">
    <w:name w:val="Body text (2) + 11 pt"/>
    <w:basedOn w:val="Bodytext2"/>
    <w:rsid w:val="00B55AB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3">
    <w:name w:val="Body text (13)_"/>
    <w:link w:val="Bodytext130"/>
    <w:rsid w:val="00072BB8"/>
    <w:rPr>
      <w:rFonts w:eastAsia="Times New Roman"/>
      <w:i/>
      <w:iCs/>
      <w:sz w:val="28"/>
      <w:szCs w:val="28"/>
      <w:shd w:val="clear" w:color="auto" w:fill="FFFFFF"/>
    </w:rPr>
  </w:style>
  <w:style w:type="paragraph" w:customStyle="1" w:styleId="Bodytext130">
    <w:name w:val="Body text (13)"/>
    <w:basedOn w:val="Normal"/>
    <w:link w:val="Bodytext13"/>
    <w:rsid w:val="00072BB8"/>
    <w:pPr>
      <w:widowControl w:val="0"/>
      <w:shd w:val="clear" w:color="auto" w:fill="FFFFFF"/>
      <w:spacing w:after="0" w:line="0" w:lineRule="atLeast"/>
    </w:pPr>
    <w:rPr>
      <w:rFonts w:eastAsia="Times New Roman"/>
      <w:i/>
      <w:iCs/>
      <w:szCs w:val="28"/>
      <w:lang w:eastAsia="vi-VN"/>
    </w:rPr>
  </w:style>
  <w:style w:type="character" w:customStyle="1" w:styleId="Bodytext2Exact">
    <w:name w:val="Body text (2) Exact"/>
    <w:basedOn w:val="DefaultParagraphFont"/>
    <w:rsid w:val="001004B7"/>
    <w:rPr>
      <w:sz w:val="26"/>
      <w:szCs w:val="26"/>
      <w:shd w:val="clear" w:color="auto" w:fill="FFFFFF"/>
    </w:rPr>
  </w:style>
  <w:style w:type="character" w:styleId="PlaceholderText">
    <w:name w:val="Placeholder Text"/>
    <w:basedOn w:val="DefaultParagraphFont"/>
    <w:uiPriority w:val="99"/>
    <w:semiHidden/>
    <w:rsid w:val="00CD2063"/>
    <w:rPr>
      <w:color w:val="808080"/>
    </w:rPr>
  </w:style>
  <w:style w:type="paragraph" w:styleId="Header">
    <w:name w:val="header"/>
    <w:basedOn w:val="Normal"/>
    <w:link w:val="HeaderChar"/>
    <w:uiPriority w:val="99"/>
    <w:unhideWhenUsed/>
    <w:rsid w:val="00C11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526"/>
    <w:rPr>
      <w:sz w:val="28"/>
      <w:lang w:val="en-US" w:eastAsia="en-US"/>
    </w:rPr>
  </w:style>
  <w:style w:type="paragraph" w:styleId="Footer">
    <w:name w:val="footer"/>
    <w:basedOn w:val="Normal"/>
    <w:link w:val="FooterChar"/>
    <w:uiPriority w:val="99"/>
    <w:unhideWhenUsed/>
    <w:rsid w:val="00C11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526"/>
    <w:rPr>
      <w:sz w:val="28"/>
      <w:lang w:val="en-US" w:eastAsia="en-US"/>
    </w:rPr>
  </w:style>
  <w:style w:type="character" w:customStyle="1" w:styleId="Bodytext6">
    <w:name w:val="Body text (6)_"/>
    <w:link w:val="Bodytext60"/>
    <w:rsid w:val="00E23668"/>
    <w:rPr>
      <w:rFonts w:eastAsia="Times New Roman"/>
      <w:sz w:val="28"/>
      <w:szCs w:val="28"/>
      <w:shd w:val="clear" w:color="auto" w:fill="FFFFFF"/>
    </w:rPr>
  </w:style>
  <w:style w:type="paragraph" w:customStyle="1" w:styleId="Bodytext60">
    <w:name w:val="Body text (6)"/>
    <w:basedOn w:val="Normal"/>
    <w:link w:val="Bodytext6"/>
    <w:rsid w:val="00E23668"/>
    <w:pPr>
      <w:widowControl w:val="0"/>
      <w:shd w:val="clear" w:color="auto" w:fill="FFFFFF"/>
      <w:spacing w:before="480" w:after="0" w:line="443" w:lineRule="exact"/>
      <w:jc w:val="both"/>
    </w:pPr>
    <w:rPr>
      <w:rFonts w:eastAsia="Times New Roman"/>
      <w:szCs w:val="28"/>
      <w:lang w:eastAsia="vi-VN"/>
    </w:rPr>
  </w:style>
  <w:style w:type="character" w:styleId="Emphasis">
    <w:name w:val="Emphasis"/>
    <w:basedOn w:val="DefaultParagraphFont"/>
    <w:uiPriority w:val="20"/>
    <w:qFormat/>
    <w:locked/>
    <w:rsid w:val="000F26D6"/>
    <w:rPr>
      <w:i/>
      <w:iCs/>
    </w:rPr>
  </w:style>
  <w:style w:type="character" w:customStyle="1" w:styleId="Heading3Char">
    <w:name w:val="Heading 3 Char"/>
    <w:basedOn w:val="DefaultParagraphFont"/>
    <w:link w:val="Heading3"/>
    <w:semiHidden/>
    <w:rsid w:val="004B6317"/>
    <w:rPr>
      <w:rFonts w:asciiTheme="majorHAnsi" w:eastAsiaTheme="majorEastAsia" w:hAnsiTheme="majorHAnsi" w:cstheme="majorBidi"/>
      <w:b/>
      <w:bCs/>
      <w:noProof/>
      <w:color w:val="4F81BD" w:themeColor="accent1"/>
      <w:sz w:val="28"/>
      <w:lang w:eastAsia="en-US"/>
    </w:rPr>
  </w:style>
  <w:style w:type="character" w:customStyle="1" w:styleId="Heading10">
    <w:name w:val="Heading #1_"/>
    <w:link w:val="Heading11"/>
    <w:locked/>
    <w:rsid w:val="00FD3A3F"/>
    <w:rPr>
      <w:b/>
      <w:bCs/>
      <w:sz w:val="26"/>
      <w:szCs w:val="26"/>
      <w:shd w:val="clear" w:color="auto" w:fill="FFFFFF"/>
    </w:rPr>
  </w:style>
  <w:style w:type="paragraph" w:customStyle="1" w:styleId="Heading11">
    <w:name w:val="Heading #1"/>
    <w:basedOn w:val="Normal"/>
    <w:link w:val="Heading10"/>
    <w:rsid w:val="00FD3A3F"/>
    <w:pPr>
      <w:widowControl w:val="0"/>
      <w:shd w:val="clear" w:color="auto" w:fill="FFFFFF"/>
      <w:spacing w:after="190" w:line="244" w:lineRule="auto"/>
      <w:ind w:firstLine="300"/>
      <w:outlineLvl w:val="0"/>
    </w:pPr>
    <w:rPr>
      <w:b/>
      <w:bCs/>
      <w:noProof w:val="0"/>
      <w:sz w:val="26"/>
      <w:szCs w:val="26"/>
      <w:lang w:eastAsia="vi-VN"/>
    </w:rPr>
  </w:style>
  <w:style w:type="character" w:customStyle="1" w:styleId="BodyTextChar1">
    <w:name w:val="Body Text Char1"/>
    <w:aliases w:val="Body Text Char Char Char Char Char Char Char1,Body Text Char Char Char Char Char Char2,Body Text Char Char Char Char1,1tenchuong Char,Body Text Char Char Char2,bt Char"/>
    <w:uiPriority w:val="99"/>
    <w:locked/>
    <w:rsid w:val="007F2808"/>
    <w:rPr>
      <w:rFonts w:ascii=".VnTimeH" w:hAnsi=".VnTimeH"/>
      <w:b/>
      <w:sz w:val="24"/>
    </w:rPr>
  </w:style>
</w:styles>
</file>

<file path=word/webSettings.xml><?xml version="1.0" encoding="utf-8"?>
<w:webSettings xmlns:r="http://schemas.openxmlformats.org/officeDocument/2006/relationships" xmlns:w="http://schemas.openxmlformats.org/wordprocessingml/2006/main">
  <w:divs>
    <w:div w:id="4937832">
      <w:bodyDiv w:val="1"/>
      <w:marLeft w:val="0"/>
      <w:marRight w:val="0"/>
      <w:marTop w:val="0"/>
      <w:marBottom w:val="0"/>
      <w:divBdr>
        <w:top w:val="none" w:sz="0" w:space="0" w:color="auto"/>
        <w:left w:val="none" w:sz="0" w:space="0" w:color="auto"/>
        <w:bottom w:val="none" w:sz="0" w:space="0" w:color="auto"/>
        <w:right w:val="none" w:sz="0" w:space="0" w:color="auto"/>
      </w:divBdr>
    </w:div>
    <w:div w:id="10956341">
      <w:bodyDiv w:val="1"/>
      <w:marLeft w:val="0"/>
      <w:marRight w:val="0"/>
      <w:marTop w:val="0"/>
      <w:marBottom w:val="0"/>
      <w:divBdr>
        <w:top w:val="none" w:sz="0" w:space="0" w:color="auto"/>
        <w:left w:val="none" w:sz="0" w:space="0" w:color="auto"/>
        <w:bottom w:val="none" w:sz="0" w:space="0" w:color="auto"/>
        <w:right w:val="none" w:sz="0" w:space="0" w:color="auto"/>
      </w:divBdr>
    </w:div>
    <w:div w:id="15423898">
      <w:bodyDiv w:val="1"/>
      <w:marLeft w:val="0"/>
      <w:marRight w:val="0"/>
      <w:marTop w:val="0"/>
      <w:marBottom w:val="0"/>
      <w:divBdr>
        <w:top w:val="none" w:sz="0" w:space="0" w:color="auto"/>
        <w:left w:val="none" w:sz="0" w:space="0" w:color="auto"/>
        <w:bottom w:val="none" w:sz="0" w:space="0" w:color="auto"/>
        <w:right w:val="none" w:sz="0" w:space="0" w:color="auto"/>
      </w:divBdr>
    </w:div>
    <w:div w:id="32078924">
      <w:bodyDiv w:val="1"/>
      <w:marLeft w:val="0"/>
      <w:marRight w:val="0"/>
      <w:marTop w:val="0"/>
      <w:marBottom w:val="0"/>
      <w:divBdr>
        <w:top w:val="none" w:sz="0" w:space="0" w:color="auto"/>
        <w:left w:val="none" w:sz="0" w:space="0" w:color="auto"/>
        <w:bottom w:val="none" w:sz="0" w:space="0" w:color="auto"/>
        <w:right w:val="none" w:sz="0" w:space="0" w:color="auto"/>
      </w:divBdr>
    </w:div>
    <w:div w:id="33427261">
      <w:bodyDiv w:val="1"/>
      <w:marLeft w:val="0"/>
      <w:marRight w:val="0"/>
      <w:marTop w:val="0"/>
      <w:marBottom w:val="0"/>
      <w:divBdr>
        <w:top w:val="none" w:sz="0" w:space="0" w:color="auto"/>
        <w:left w:val="none" w:sz="0" w:space="0" w:color="auto"/>
        <w:bottom w:val="none" w:sz="0" w:space="0" w:color="auto"/>
        <w:right w:val="none" w:sz="0" w:space="0" w:color="auto"/>
      </w:divBdr>
    </w:div>
    <w:div w:id="43069698">
      <w:bodyDiv w:val="1"/>
      <w:marLeft w:val="0"/>
      <w:marRight w:val="0"/>
      <w:marTop w:val="0"/>
      <w:marBottom w:val="0"/>
      <w:divBdr>
        <w:top w:val="none" w:sz="0" w:space="0" w:color="auto"/>
        <w:left w:val="none" w:sz="0" w:space="0" w:color="auto"/>
        <w:bottom w:val="none" w:sz="0" w:space="0" w:color="auto"/>
        <w:right w:val="none" w:sz="0" w:space="0" w:color="auto"/>
      </w:divBdr>
    </w:div>
    <w:div w:id="51269449">
      <w:bodyDiv w:val="1"/>
      <w:marLeft w:val="0"/>
      <w:marRight w:val="0"/>
      <w:marTop w:val="0"/>
      <w:marBottom w:val="0"/>
      <w:divBdr>
        <w:top w:val="none" w:sz="0" w:space="0" w:color="auto"/>
        <w:left w:val="none" w:sz="0" w:space="0" w:color="auto"/>
        <w:bottom w:val="none" w:sz="0" w:space="0" w:color="auto"/>
        <w:right w:val="none" w:sz="0" w:space="0" w:color="auto"/>
      </w:divBdr>
    </w:div>
    <w:div w:id="56050086">
      <w:bodyDiv w:val="1"/>
      <w:marLeft w:val="0"/>
      <w:marRight w:val="0"/>
      <w:marTop w:val="0"/>
      <w:marBottom w:val="0"/>
      <w:divBdr>
        <w:top w:val="none" w:sz="0" w:space="0" w:color="auto"/>
        <w:left w:val="none" w:sz="0" w:space="0" w:color="auto"/>
        <w:bottom w:val="none" w:sz="0" w:space="0" w:color="auto"/>
        <w:right w:val="none" w:sz="0" w:space="0" w:color="auto"/>
      </w:divBdr>
      <w:divsChild>
        <w:div w:id="1671906892">
          <w:marLeft w:val="0"/>
          <w:marRight w:val="0"/>
          <w:marTop w:val="0"/>
          <w:marBottom w:val="0"/>
          <w:divBdr>
            <w:top w:val="none" w:sz="0" w:space="0" w:color="auto"/>
            <w:left w:val="none" w:sz="0" w:space="0" w:color="auto"/>
            <w:bottom w:val="none" w:sz="0" w:space="0" w:color="auto"/>
            <w:right w:val="none" w:sz="0" w:space="0" w:color="auto"/>
          </w:divBdr>
          <w:divsChild>
            <w:div w:id="1505242711">
              <w:marLeft w:val="0"/>
              <w:marRight w:val="0"/>
              <w:marTop w:val="0"/>
              <w:marBottom w:val="0"/>
              <w:divBdr>
                <w:top w:val="none" w:sz="0" w:space="0" w:color="auto"/>
                <w:left w:val="none" w:sz="0" w:space="0" w:color="auto"/>
                <w:bottom w:val="none" w:sz="0" w:space="0" w:color="auto"/>
                <w:right w:val="none" w:sz="0" w:space="0" w:color="auto"/>
              </w:divBdr>
              <w:divsChild>
                <w:div w:id="1389499342">
                  <w:marLeft w:val="0"/>
                  <w:marRight w:val="0"/>
                  <w:marTop w:val="0"/>
                  <w:marBottom w:val="0"/>
                  <w:divBdr>
                    <w:top w:val="single" w:sz="12" w:space="11" w:color="F89B1A"/>
                    <w:left w:val="single" w:sz="6" w:space="8" w:color="C8D4DB"/>
                    <w:bottom w:val="none" w:sz="0" w:space="0" w:color="auto"/>
                    <w:right w:val="single" w:sz="6" w:space="8" w:color="C8D4DB"/>
                  </w:divBdr>
                  <w:divsChild>
                    <w:div w:id="1215852267">
                      <w:marLeft w:val="0"/>
                      <w:marRight w:val="0"/>
                      <w:marTop w:val="0"/>
                      <w:marBottom w:val="0"/>
                      <w:divBdr>
                        <w:top w:val="none" w:sz="0" w:space="0" w:color="auto"/>
                        <w:left w:val="none" w:sz="0" w:space="0" w:color="auto"/>
                        <w:bottom w:val="none" w:sz="0" w:space="0" w:color="auto"/>
                        <w:right w:val="none" w:sz="0" w:space="0" w:color="auto"/>
                      </w:divBdr>
                      <w:divsChild>
                        <w:div w:id="2031295151">
                          <w:marLeft w:val="0"/>
                          <w:marRight w:val="0"/>
                          <w:marTop w:val="0"/>
                          <w:marBottom w:val="0"/>
                          <w:divBdr>
                            <w:top w:val="none" w:sz="0" w:space="0" w:color="auto"/>
                            <w:left w:val="none" w:sz="0" w:space="0" w:color="auto"/>
                            <w:bottom w:val="none" w:sz="0" w:space="0" w:color="auto"/>
                            <w:right w:val="none" w:sz="0" w:space="0" w:color="auto"/>
                          </w:divBdr>
                          <w:divsChild>
                            <w:div w:id="1545412133">
                              <w:marLeft w:val="0"/>
                              <w:marRight w:val="225"/>
                              <w:marTop w:val="0"/>
                              <w:marBottom w:val="0"/>
                              <w:divBdr>
                                <w:top w:val="none" w:sz="0" w:space="0" w:color="auto"/>
                                <w:left w:val="none" w:sz="0" w:space="0" w:color="auto"/>
                                <w:bottom w:val="none" w:sz="0" w:space="0" w:color="auto"/>
                                <w:right w:val="none" w:sz="0" w:space="0" w:color="auto"/>
                              </w:divBdr>
                              <w:divsChild>
                                <w:div w:id="2101291323">
                                  <w:marLeft w:val="0"/>
                                  <w:marRight w:val="0"/>
                                  <w:marTop w:val="0"/>
                                  <w:marBottom w:val="0"/>
                                  <w:divBdr>
                                    <w:top w:val="none" w:sz="0" w:space="0" w:color="auto"/>
                                    <w:left w:val="none" w:sz="0" w:space="0" w:color="auto"/>
                                    <w:bottom w:val="none" w:sz="0" w:space="0" w:color="auto"/>
                                    <w:right w:val="none" w:sz="0" w:space="0" w:color="auto"/>
                                  </w:divBdr>
                                  <w:divsChild>
                                    <w:div w:id="404841282">
                                      <w:marLeft w:val="0"/>
                                      <w:marRight w:val="0"/>
                                      <w:marTop w:val="0"/>
                                      <w:marBottom w:val="0"/>
                                      <w:divBdr>
                                        <w:top w:val="none" w:sz="0" w:space="0" w:color="auto"/>
                                        <w:left w:val="none" w:sz="0" w:space="0" w:color="auto"/>
                                        <w:bottom w:val="none" w:sz="0" w:space="0" w:color="auto"/>
                                        <w:right w:val="none" w:sz="0" w:space="0" w:color="auto"/>
                                      </w:divBdr>
                                      <w:divsChild>
                                        <w:div w:id="666593555">
                                          <w:marLeft w:val="0"/>
                                          <w:marRight w:val="0"/>
                                          <w:marTop w:val="0"/>
                                          <w:marBottom w:val="0"/>
                                          <w:divBdr>
                                            <w:top w:val="none" w:sz="0" w:space="0" w:color="auto"/>
                                            <w:left w:val="none" w:sz="0" w:space="0" w:color="auto"/>
                                            <w:bottom w:val="none" w:sz="0" w:space="0" w:color="auto"/>
                                            <w:right w:val="none" w:sz="0" w:space="0" w:color="auto"/>
                                          </w:divBdr>
                                          <w:divsChild>
                                            <w:div w:id="13493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876014">
      <w:bodyDiv w:val="1"/>
      <w:marLeft w:val="0"/>
      <w:marRight w:val="0"/>
      <w:marTop w:val="0"/>
      <w:marBottom w:val="0"/>
      <w:divBdr>
        <w:top w:val="none" w:sz="0" w:space="0" w:color="auto"/>
        <w:left w:val="none" w:sz="0" w:space="0" w:color="auto"/>
        <w:bottom w:val="none" w:sz="0" w:space="0" w:color="auto"/>
        <w:right w:val="none" w:sz="0" w:space="0" w:color="auto"/>
      </w:divBdr>
    </w:div>
    <w:div w:id="103841744">
      <w:bodyDiv w:val="1"/>
      <w:marLeft w:val="0"/>
      <w:marRight w:val="0"/>
      <w:marTop w:val="0"/>
      <w:marBottom w:val="0"/>
      <w:divBdr>
        <w:top w:val="none" w:sz="0" w:space="0" w:color="auto"/>
        <w:left w:val="none" w:sz="0" w:space="0" w:color="auto"/>
        <w:bottom w:val="none" w:sz="0" w:space="0" w:color="auto"/>
        <w:right w:val="none" w:sz="0" w:space="0" w:color="auto"/>
      </w:divBdr>
    </w:div>
    <w:div w:id="105084664">
      <w:bodyDiv w:val="1"/>
      <w:marLeft w:val="0"/>
      <w:marRight w:val="0"/>
      <w:marTop w:val="0"/>
      <w:marBottom w:val="0"/>
      <w:divBdr>
        <w:top w:val="none" w:sz="0" w:space="0" w:color="auto"/>
        <w:left w:val="none" w:sz="0" w:space="0" w:color="auto"/>
        <w:bottom w:val="none" w:sz="0" w:space="0" w:color="auto"/>
        <w:right w:val="none" w:sz="0" w:space="0" w:color="auto"/>
      </w:divBdr>
    </w:div>
    <w:div w:id="105125616">
      <w:bodyDiv w:val="1"/>
      <w:marLeft w:val="0"/>
      <w:marRight w:val="0"/>
      <w:marTop w:val="0"/>
      <w:marBottom w:val="0"/>
      <w:divBdr>
        <w:top w:val="none" w:sz="0" w:space="0" w:color="auto"/>
        <w:left w:val="none" w:sz="0" w:space="0" w:color="auto"/>
        <w:bottom w:val="none" w:sz="0" w:space="0" w:color="auto"/>
        <w:right w:val="none" w:sz="0" w:space="0" w:color="auto"/>
      </w:divBdr>
    </w:div>
    <w:div w:id="131214715">
      <w:bodyDiv w:val="1"/>
      <w:marLeft w:val="0"/>
      <w:marRight w:val="0"/>
      <w:marTop w:val="0"/>
      <w:marBottom w:val="0"/>
      <w:divBdr>
        <w:top w:val="none" w:sz="0" w:space="0" w:color="auto"/>
        <w:left w:val="none" w:sz="0" w:space="0" w:color="auto"/>
        <w:bottom w:val="none" w:sz="0" w:space="0" w:color="auto"/>
        <w:right w:val="none" w:sz="0" w:space="0" w:color="auto"/>
      </w:divBdr>
    </w:div>
    <w:div w:id="134419802">
      <w:bodyDiv w:val="1"/>
      <w:marLeft w:val="0"/>
      <w:marRight w:val="0"/>
      <w:marTop w:val="0"/>
      <w:marBottom w:val="0"/>
      <w:divBdr>
        <w:top w:val="none" w:sz="0" w:space="0" w:color="auto"/>
        <w:left w:val="none" w:sz="0" w:space="0" w:color="auto"/>
        <w:bottom w:val="none" w:sz="0" w:space="0" w:color="auto"/>
        <w:right w:val="none" w:sz="0" w:space="0" w:color="auto"/>
      </w:divBdr>
    </w:div>
    <w:div w:id="159586191">
      <w:bodyDiv w:val="1"/>
      <w:marLeft w:val="0"/>
      <w:marRight w:val="0"/>
      <w:marTop w:val="0"/>
      <w:marBottom w:val="0"/>
      <w:divBdr>
        <w:top w:val="none" w:sz="0" w:space="0" w:color="auto"/>
        <w:left w:val="none" w:sz="0" w:space="0" w:color="auto"/>
        <w:bottom w:val="none" w:sz="0" w:space="0" w:color="auto"/>
        <w:right w:val="none" w:sz="0" w:space="0" w:color="auto"/>
      </w:divBdr>
    </w:div>
    <w:div w:id="170265893">
      <w:bodyDiv w:val="1"/>
      <w:marLeft w:val="0"/>
      <w:marRight w:val="0"/>
      <w:marTop w:val="0"/>
      <w:marBottom w:val="0"/>
      <w:divBdr>
        <w:top w:val="none" w:sz="0" w:space="0" w:color="auto"/>
        <w:left w:val="none" w:sz="0" w:space="0" w:color="auto"/>
        <w:bottom w:val="none" w:sz="0" w:space="0" w:color="auto"/>
        <w:right w:val="none" w:sz="0" w:space="0" w:color="auto"/>
      </w:divBdr>
    </w:div>
    <w:div w:id="198397326">
      <w:bodyDiv w:val="1"/>
      <w:marLeft w:val="0"/>
      <w:marRight w:val="0"/>
      <w:marTop w:val="0"/>
      <w:marBottom w:val="0"/>
      <w:divBdr>
        <w:top w:val="none" w:sz="0" w:space="0" w:color="auto"/>
        <w:left w:val="none" w:sz="0" w:space="0" w:color="auto"/>
        <w:bottom w:val="none" w:sz="0" w:space="0" w:color="auto"/>
        <w:right w:val="none" w:sz="0" w:space="0" w:color="auto"/>
      </w:divBdr>
    </w:div>
    <w:div w:id="205533212">
      <w:bodyDiv w:val="1"/>
      <w:marLeft w:val="0"/>
      <w:marRight w:val="0"/>
      <w:marTop w:val="120"/>
      <w:marBottom w:val="0"/>
      <w:divBdr>
        <w:top w:val="none" w:sz="0" w:space="0" w:color="auto"/>
        <w:left w:val="none" w:sz="0" w:space="0" w:color="auto"/>
        <w:bottom w:val="none" w:sz="0" w:space="0" w:color="auto"/>
        <w:right w:val="none" w:sz="0" w:space="0" w:color="auto"/>
      </w:divBdr>
      <w:divsChild>
        <w:div w:id="1378815431">
          <w:marLeft w:val="0"/>
          <w:marRight w:val="0"/>
          <w:marTop w:val="0"/>
          <w:marBottom w:val="0"/>
          <w:divBdr>
            <w:top w:val="none" w:sz="0" w:space="0" w:color="auto"/>
            <w:left w:val="none" w:sz="0" w:space="0" w:color="auto"/>
            <w:bottom w:val="none" w:sz="0" w:space="0" w:color="auto"/>
            <w:right w:val="none" w:sz="0" w:space="0" w:color="auto"/>
          </w:divBdr>
          <w:divsChild>
            <w:div w:id="1644432016">
              <w:marLeft w:val="0"/>
              <w:marRight w:val="0"/>
              <w:marTop w:val="0"/>
              <w:marBottom w:val="0"/>
              <w:divBdr>
                <w:top w:val="none" w:sz="0" w:space="0" w:color="auto"/>
                <w:left w:val="none" w:sz="0" w:space="0" w:color="auto"/>
                <w:bottom w:val="none" w:sz="0" w:space="0" w:color="auto"/>
                <w:right w:val="none" w:sz="0" w:space="0" w:color="auto"/>
              </w:divBdr>
              <w:divsChild>
                <w:div w:id="1928421178">
                  <w:marLeft w:val="0"/>
                  <w:marRight w:val="0"/>
                  <w:marTop w:val="0"/>
                  <w:marBottom w:val="0"/>
                  <w:divBdr>
                    <w:top w:val="none" w:sz="0" w:space="0" w:color="auto"/>
                    <w:left w:val="none" w:sz="0" w:space="0" w:color="auto"/>
                    <w:bottom w:val="none" w:sz="0" w:space="0" w:color="auto"/>
                    <w:right w:val="none" w:sz="0" w:space="0" w:color="auto"/>
                  </w:divBdr>
                  <w:divsChild>
                    <w:div w:id="1757432226">
                      <w:marLeft w:val="0"/>
                      <w:marRight w:val="0"/>
                      <w:marTop w:val="0"/>
                      <w:marBottom w:val="0"/>
                      <w:divBdr>
                        <w:top w:val="none" w:sz="0" w:space="0" w:color="auto"/>
                        <w:left w:val="none" w:sz="0" w:space="0" w:color="auto"/>
                        <w:bottom w:val="none" w:sz="0" w:space="0" w:color="auto"/>
                        <w:right w:val="none" w:sz="0" w:space="0" w:color="auto"/>
                      </w:divBdr>
                      <w:divsChild>
                        <w:div w:id="1088186545">
                          <w:marLeft w:val="0"/>
                          <w:marRight w:val="0"/>
                          <w:marTop w:val="0"/>
                          <w:marBottom w:val="0"/>
                          <w:divBdr>
                            <w:top w:val="none" w:sz="0" w:space="0" w:color="auto"/>
                            <w:left w:val="none" w:sz="0" w:space="0" w:color="auto"/>
                            <w:bottom w:val="none" w:sz="0" w:space="0" w:color="auto"/>
                            <w:right w:val="none" w:sz="0" w:space="0" w:color="auto"/>
                          </w:divBdr>
                          <w:divsChild>
                            <w:div w:id="139732673">
                              <w:marLeft w:val="0"/>
                              <w:marRight w:val="0"/>
                              <w:marTop w:val="825"/>
                              <w:marBottom w:val="0"/>
                              <w:divBdr>
                                <w:top w:val="none" w:sz="0" w:space="0" w:color="auto"/>
                                <w:left w:val="none" w:sz="0" w:space="0" w:color="auto"/>
                                <w:bottom w:val="none" w:sz="0" w:space="0" w:color="auto"/>
                                <w:right w:val="none" w:sz="0" w:space="0" w:color="auto"/>
                              </w:divBdr>
                              <w:divsChild>
                                <w:div w:id="1671641072">
                                  <w:marLeft w:val="0"/>
                                  <w:marRight w:val="0"/>
                                  <w:marTop w:val="0"/>
                                  <w:marBottom w:val="0"/>
                                  <w:divBdr>
                                    <w:top w:val="none" w:sz="0" w:space="0" w:color="auto"/>
                                    <w:left w:val="none" w:sz="0" w:space="0" w:color="auto"/>
                                    <w:bottom w:val="none" w:sz="0" w:space="0" w:color="auto"/>
                                    <w:right w:val="none" w:sz="0" w:space="0" w:color="auto"/>
                                  </w:divBdr>
                                  <w:divsChild>
                                    <w:div w:id="106698509">
                                      <w:marLeft w:val="0"/>
                                      <w:marRight w:val="0"/>
                                      <w:marTop w:val="0"/>
                                      <w:marBottom w:val="0"/>
                                      <w:divBdr>
                                        <w:top w:val="none" w:sz="0" w:space="0" w:color="auto"/>
                                        <w:left w:val="none" w:sz="0" w:space="0" w:color="auto"/>
                                        <w:bottom w:val="none" w:sz="0" w:space="0" w:color="auto"/>
                                        <w:right w:val="none" w:sz="0" w:space="0" w:color="auto"/>
                                      </w:divBdr>
                                      <w:divsChild>
                                        <w:div w:id="1142650058">
                                          <w:marLeft w:val="0"/>
                                          <w:marRight w:val="0"/>
                                          <w:marTop w:val="0"/>
                                          <w:marBottom w:val="0"/>
                                          <w:divBdr>
                                            <w:top w:val="none" w:sz="0" w:space="0" w:color="auto"/>
                                            <w:left w:val="none" w:sz="0" w:space="0" w:color="auto"/>
                                            <w:bottom w:val="none" w:sz="0" w:space="0" w:color="auto"/>
                                            <w:right w:val="none" w:sz="0" w:space="0" w:color="auto"/>
                                          </w:divBdr>
                                          <w:divsChild>
                                            <w:div w:id="211305715">
                                              <w:marLeft w:val="0"/>
                                              <w:marRight w:val="0"/>
                                              <w:marTop w:val="0"/>
                                              <w:marBottom w:val="0"/>
                                              <w:divBdr>
                                                <w:top w:val="none" w:sz="0" w:space="0" w:color="auto"/>
                                                <w:left w:val="none" w:sz="0" w:space="0" w:color="auto"/>
                                                <w:bottom w:val="none" w:sz="0" w:space="0" w:color="auto"/>
                                                <w:right w:val="none" w:sz="0" w:space="0" w:color="auto"/>
                                              </w:divBdr>
                                              <w:divsChild>
                                                <w:div w:id="82193958">
                                                  <w:marLeft w:val="0"/>
                                                  <w:marRight w:val="0"/>
                                                  <w:marTop w:val="0"/>
                                                  <w:marBottom w:val="0"/>
                                                  <w:divBdr>
                                                    <w:top w:val="none" w:sz="0" w:space="0" w:color="auto"/>
                                                    <w:left w:val="none" w:sz="0" w:space="0" w:color="auto"/>
                                                    <w:bottom w:val="none" w:sz="0" w:space="0" w:color="auto"/>
                                                    <w:right w:val="none" w:sz="0" w:space="0" w:color="auto"/>
                                                  </w:divBdr>
                                                  <w:divsChild>
                                                    <w:div w:id="119305127">
                                                      <w:marLeft w:val="0"/>
                                                      <w:marRight w:val="0"/>
                                                      <w:marTop w:val="0"/>
                                                      <w:marBottom w:val="0"/>
                                                      <w:divBdr>
                                                        <w:top w:val="none" w:sz="0" w:space="0" w:color="auto"/>
                                                        <w:left w:val="none" w:sz="0" w:space="0" w:color="auto"/>
                                                        <w:bottom w:val="none" w:sz="0" w:space="0" w:color="auto"/>
                                                        <w:right w:val="none" w:sz="0" w:space="0" w:color="auto"/>
                                                      </w:divBdr>
                                                      <w:divsChild>
                                                        <w:div w:id="2122914875">
                                                          <w:marLeft w:val="0"/>
                                                          <w:marRight w:val="0"/>
                                                          <w:marTop w:val="0"/>
                                                          <w:marBottom w:val="0"/>
                                                          <w:divBdr>
                                                            <w:top w:val="none" w:sz="0" w:space="0" w:color="auto"/>
                                                            <w:left w:val="none" w:sz="0" w:space="0" w:color="auto"/>
                                                            <w:bottom w:val="none" w:sz="0" w:space="0" w:color="auto"/>
                                                            <w:right w:val="none" w:sz="0" w:space="0" w:color="auto"/>
                                                          </w:divBdr>
                                                          <w:divsChild>
                                                            <w:div w:id="568270543">
                                                              <w:marLeft w:val="0"/>
                                                              <w:marRight w:val="0"/>
                                                              <w:marTop w:val="0"/>
                                                              <w:marBottom w:val="0"/>
                                                              <w:divBdr>
                                                                <w:top w:val="none" w:sz="0" w:space="0" w:color="auto"/>
                                                                <w:left w:val="none" w:sz="0" w:space="0" w:color="auto"/>
                                                                <w:bottom w:val="none" w:sz="0" w:space="0" w:color="auto"/>
                                                                <w:right w:val="none" w:sz="0" w:space="0" w:color="auto"/>
                                                              </w:divBdr>
                                                              <w:divsChild>
                                                                <w:div w:id="290407406">
                                                                  <w:marLeft w:val="0"/>
                                                                  <w:marRight w:val="0"/>
                                                                  <w:marTop w:val="0"/>
                                                                  <w:marBottom w:val="0"/>
                                                                  <w:divBdr>
                                                                    <w:top w:val="none" w:sz="0" w:space="0" w:color="auto"/>
                                                                    <w:left w:val="none" w:sz="0" w:space="0" w:color="auto"/>
                                                                    <w:bottom w:val="none" w:sz="0" w:space="0" w:color="auto"/>
                                                                    <w:right w:val="none" w:sz="0" w:space="0" w:color="auto"/>
                                                                  </w:divBdr>
                                                                  <w:divsChild>
                                                                    <w:div w:id="154953573">
                                                                      <w:marLeft w:val="0"/>
                                                                      <w:marRight w:val="0"/>
                                                                      <w:marTop w:val="0"/>
                                                                      <w:marBottom w:val="0"/>
                                                                      <w:divBdr>
                                                                        <w:top w:val="none" w:sz="0" w:space="0" w:color="auto"/>
                                                                        <w:left w:val="none" w:sz="0" w:space="0" w:color="auto"/>
                                                                        <w:bottom w:val="none" w:sz="0" w:space="0" w:color="auto"/>
                                                                        <w:right w:val="none" w:sz="0" w:space="0" w:color="auto"/>
                                                                      </w:divBdr>
                                                                      <w:divsChild>
                                                                        <w:div w:id="1357072733">
                                                                          <w:marLeft w:val="0"/>
                                                                          <w:marRight w:val="0"/>
                                                                          <w:marTop w:val="0"/>
                                                                          <w:marBottom w:val="0"/>
                                                                          <w:divBdr>
                                                                            <w:top w:val="none" w:sz="0" w:space="0" w:color="auto"/>
                                                                            <w:left w:val="none" w:sz="0" w:space="0" w:color="auto"/>
                                                                            <w:bottom w:val="none" w:sz="0" w:space="0" w:color="auto"/>
                                                                            <w:right w:val="none" w:sz="0" w:space="0" w:color="auto"/>
                                                                          </w:divBdr>
                                                                          <w:divsChild>
                                                                            <w:div w:id="845679919">
                                                                              <w:marLeft w:val="0"/>
                                                                              <w:marRight w:val="0"/>
                                                                              <w:marTop w:val="0"/>
                                                                              <w:marBottom w:val="0"/>
                                                                              <w:divBdr>
                                                                                <w:top w:val="none" w:sz="0" w:space="0" w:color="auto"/>
                                                                                <w:left w:val="none" w:sz="0" w:space="0" w:color="auto"/>
                                                                                <w:bottom w:val="none" w:sz="0" w:space="0" w:color="auto"/>
                                                                                <w:right w:val="none" w:sz="0" w:space="0" w:color="auto"/>
                                                                              </w:divBdr>
                                                                              <w:divsChild>
                                                                                <w:div w:id="39328985">
                                                                                  <w:marLeft w:val="0"/>
                                                                                  <w:marRight w:val="0"/>
                                                                                  <w:marTop w:val="0"/>
                                                                                  <w:marBottom w:val="0"/>
                                                                                  <w:divBdr>
                                                                                    <w:top w:val="none" w:sz="0" w:space="0" w:color="auto"/>
                                                                                    <w:left w:val="none" w:sz="0" w:space="0" w:color="auto"/>
                                                                                    <w:bottom w:val="none" w:sz="0" w:space="0" w:color="auto"/>
                                                                                    <w:right w:val="none" w:sz="0" w:space="0" w:color="auto"/>
                                                                                  </w:divBdr>
                                                                                  <w:divsChild>
                                                                                    <w:div w:id="1059783627">
                                                                                      <w:marLeft w:val="0"/>
                                                                                      <w:marRight w:val="0"/>
                                                                                      <w:marTop w:val="0"/>
                                                                                      <w:marBottom w:val="60"/>
                                                                                      <w:divBdr>
                                                                                        <w:top w:val="none" w:sz="0" w:space="0" w:color="auto"/>
                                                                                        <w:left w:val="none" w:sz="0" w:space="0" w:color="auto"/>
                                                                                        <w:bottom w:val="none" w:sz="0" w:space="0" w:color="auto"/>
                                                                                        <w:right w:val="none" w:sz="0" w:space="0" w:color="auto"/>
                                                                                      </w:divBdr>
                                                                                      <w:divsChild>
                                                                                        <w:div w:id="1084299928">
                                                                                          <w:marLeft w:val="0"/>
                                                                                          <w:marRight w:val="0"/>
                                                                                          <w:marTop w:val="0"/>
                                                                                          <w:marBottom w:val="0"/>
                                                                                          <w:divBdr>
                                                                                            <w:top w:val="none" w:sz="0" w:space="0" w:color="auto"/>
                                                                                            <w:left w:val="none" w:sz="0" w:space="0" w:color="auto"/>
                                                                                            <w:bottom w:val="none" w:sz="0" w:space="0" w:color="auto"/>
                                                                                            <w:right w:val="none" w:sz="0" w:space="0" w:color="auto"/>
                                                                                          </w:divBdr>
                                                                                          <w:divsChild>
                                                                                            <w:div w:id="803429100">
                                                                                              <w:marLeft w:val="0"/>
                                                                                              <w:marRight w:val="0"/>
                                                                                              <w:marTop w:val="0"/>
                                                                                              <w:marBottom w:val="0"/>
                                                                                              <w:divBdr>
                                                                                                <w:top w:val="none" w:sz="0" w:space="0" w:color="auto"/>
                                                                                                <w:left w:val="none" w:sz="0" w:space="0" w:color="auto"/>
                                                                                                <w:bottom w:val="none" w:sz="0" w:space="0" w:color="auto"/>
                                                                                                <w:right w:val="none" w:sz="0" w:space="0" w:color="auto"/>
                                                                                              </w:divBdr>
                                                                                              <w:divsChild>
                                                                                                <w:div w:id="1917781627">
                                                                                                  <w:marLeft w:val="0"/>
                                                                                                  <w:marRight w:val="0"/>
                                                                                                  <w:marTop w:val="0"/>
                                                                                                  <w:marBottom w:val="0"/>
                                                                                                  <w:divBdr>
                                                                                                    <w:top w:val="none" w:sz="0" w:space="0" w:color="auto"/>
                                                                                                    <w:left w:val="none" w:sz="0" w:space="0" w:color="auto"/>
                                                                                                    <w:bottom w:val="none" w:sz="0" w:space="0" w:color="auto"/>
                                                                                                    <w:right w:val="none" w:sz="0" w:space="0" w:color="auto"/>
                                                                                                  </w:divBdr>
                                                                                                  <w:divsChild>
                                                                                                    <w:div w:id="1778714931">
                                                                                                      <w:marLeft w:val="0"/>
                                                                                                      <w:marRight w:val="0"/>
                                                                                                      <w:marTop w:val="0"/>
                                                                                                      <w:marBottom w:val="0"/>
                                                                                                      <w:divBdr>
                                                                                                        <w:top w:val="none" w:sz="0" w:space="0" w:color="auto"/>
                                                                                                        <w:left w:val="none" w:sz="0" w:space="0" w:color="auto"/>
                                                                                                        <w:bottom w:val="none" w:sz="0" w:space="0" w:color="auto"/>
                                                                                                        <w:right w:val="none" w:sz="0" w:space="0" w:color="auto"/>
                                                                                                      </w:divBdr>
                                                                                                      <w:divsChild>
                                                                                                        <w:div w:id="1405955081">
                                                                                                          <w:marLeft w:val="0"/>
                                                                                                          <w:marRight w:val="0"/>
                                                                                                          <w:marTop w:val="0"/>
                                                                                                          <w:marBottom w:val="0"/>
                                                                                                          <w:divBdr>
                                                                                                            <w:top w:val="none" w:sz="0" w:space="0" w:color="auto"/>
                                                                                                            <w:left w:val="none" w:sz="0" w:space="0" w:color="auto"/>
                                                                                                            <w:bottom w:val="none" w:sz="0" w:space="0" w:color="auto"/>
                                                                                                            <w:right w:val="none" w:sz="0" w:space="0" w:color="auto"/>
                                                                                                          </w:divBdr>
                                                                                                          <w:divsChild>
                                                                                                            <w:div w:id="1345590856">
                                                                                                              <w:marLeft w:val="0"/>
                                                                                                              <w:marRight w:val="0"/>
                                                                                                              <w:marTop w:val="0"/>
                                                                                                              <w:marBottom w:val="225"/>
                                                                                                              <w:divBdr>
                                                                                                                <w:top w:val="single" w:sz="6" w:space="4" w:color="6098C7"/>
                                                                                                                <w:left w:val="single" w:sz="6" w:space="4" w:color="6098C7"/>
                                                                                                                <w:bottom w:val="single" w:sz="6" w:space="4" w:color="6098C7"/>
                                                                                                                <w:right w:val="single" w:sz="6" w:space="4" w:color="6098C7"/>
                                                                                                              </w:divBdr>
                                                                                                              <w:divsChild>
                                                                                                                <w:div w:id="800458157">
                                                                                                                  <w:marLeft w:val="0"/>
                                                                                                                  <w:marRight w:val="0"/>
                                                                                                                  <w:marTop w:val="0"/>
                                                                                                                  <w:marBottom w:val="0"/>
                                                                                                                  <w:divBdr>
                                                                                                                    <w:top w:val="none" w:sz="0" w:space="0" w:color="auto"/>
                                                                                                                    <w:left w:val="none" w:sz="0" w:space="0" w:color="auto"/>
                                                                                                                    <w:bottom w:val="none" w:sz="0" w:space="0" w:color="auto"/>
                                                                                                                    <w:right w:val="none" w:sz="0" w:space="0" w:color="auto"/>
                                                                                                                  </w:divBdr>
                                                                                                                  <w:divsChild>
                                                                                                                    <w:div w:id="1023290936">
                                                                                                                      <w:marLeft w:val="0"/>
                                                                                                                      <w:marRight w:val="0"/>
                                                                                                                      <w:marTop w:val="0"/>
                                                                                                                      <w:marBottom w:val="0"/>
                                                                                                                      <w:divBdr>
                                                                                                                        <w:top w:val="none" w:sz="0" w:space="0" w:color="auto"/>
                                                                                                                        <w:left w:val="none" w:sz="0" w:space="0" w:color="auto"/>
                                                                                                                        <w:bottom w:val="none" w:sz="0" w:space="0" w:color="auto"/>
                                                                                                                        <w:right w:val="none" w:sz="0" w:space="0" w:color="auto"/>
                                                                                                                      </w:divBdr>
                                                                                                                      <w:divsChild>
                                                                                                                        <w:div w:id="1227834975">
                                                                                                                          <w:marLeft w:val="0"/>
                                                                                                                          <w:marRight w:val="0"/>
                                                                                                                          <w:marTop w:val="0"/>
                                                                                                                          <w:marBottom w:val="0"/>
                                                                                                                          <w:divBdr>
                                                                                                                            <w:top w:val="none" w:sz="0" w:space="0" w:color="auto"/>
                                                                                                                            <w:left w:val="none" w:sz="0" w:space="0" w:color="auto"/>
                                                                                                                            <w:bottom w:val="none" w:sz="0" w:space="0" w:color="auto"/>
                                                                                                                            <w:right w:val="none" w:sz="0" w:space="0" w:color="auto"/>
                                                                                                                          </w:divBdr>
                                                                                                                          <w:divsChild>
                                                                                                                            <w:div w:id="516889587">
                                                                                                                              <w:marLeft w:val="0"/>
                                                                                                                              <w:marRight w:val="0"/>
                                                                                                                              <w:marTop w:val="0"/>
                                                                                                                              <w:marBottom w:val="0"/>
                                                                                                                              <w:divBdr>
                                                                                                                                <w:top w:val="none" w:sz="0" w:space="0" w:color="auto"/>
                                                                                                                                <w:left w:val="none" w:sz="0" w:space="0" w:color="auto"/>
                                                                                                                                <w:bottom w:val="none" w:sz="0" w:space="0" w:color="auto"/>
                                                                                                                                <w:right w:val="none" w:sz="0" w:space="0" w:color="auto"/>
                                                                                                                              </w:divBdr>
                                                                                                                              <w:divsChild>
                                                                                                                                <w:div w:id="643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13094">
      <w:bodyDiv w:val="1"/>
      <w:marLeft w:val="0"/>
      <w:marRight w:val="0"/>
      <w:marTop w:val="0"/>
      <w:marBottom w:val="0"/>
      <w:divBdr>
        <w:top w:val="none" w:sz="0" w:space="0" w:color="auto"/>
        <w:left w:val="none" w:sz="0" w:space="0" w:color="auto"/>
        <w:bottom w:val="none" w:sz="0" w:space="0" w:color="auto"/>
        <w:right w:val="none" w:sz="0" w:space="0" w:color="auto"/>
      </w:divBdr>
    </w:div>
    <w:div w:id="253710915">
      <w:bodyDiv w:val="1"/>
      <w:marLeft w:val="0"/>
      <w:marRight w:val="0"/>
      <w:marTop w:val="0"/>
      <w:marBottom w:val="0"/>
      <w:divBdr>
        <w:top w:val="none" w:sz="0" w:space="0" w:color="auto"/>
        <w:left w:val="none" w:sz="0" w:space="0" w:color="auto"/>
        <w:bottom w:val="none" w:sz="0" w:space="0" w:color="auto"/>
        <w:right w:val="none" w:sz="0" w:space="0" w:color="auto"/>
      </w:divBdr>
    </w:div>
    <w:div w:id="256449981">
      <w:bodyDiv w:val="1"/>
      <w:marLeft w:val="0"/>
      <w:marRight w:val="0"/>
      <w:marTop w:val="0"/>
      <w:marBottom w:val="0"/>
      <w:divBdr>
        <w:top w:val="none" w:sz="0" w:space="0" w:color="auto"/>
        <w:left w:val="none" w:sz="0" w:space="0" w:color="auto"/>
        <w:bottom w:val="none" w:sz="0" w:space="0" w:color="auto"/>
        <w:right w:val="none" w:sz="0" w:space="0" w:color="auto"/>
      </w:divBdr>
    </w:div>
    <w:div w:id="265235011">
      <w:bodyDiv w:val="1"/>
      <w:marLeft w:val="0"/>
      <w:marRight w:val="0"/>
      <w:marTop w:val="0"/>
      <w:marBottom w:val="0"/>
      <w:divBdr>
        <w:top w:val="none" w:sz="0" w:space="0" w:color="auto"/>
        <w:left w:val="none" w:sz="0" w:space="0" w:color="auto"/>
        <w:bottom w:val="none" w:sz="0" w:space="0" w:color="auto"/>
        <w:right w:val="none" w:sz="0" w:space="0" w:color="auto"/>
      </w:divBdr>
    </w:div>
    <w:div w:id="299314000">
      <w:bodyDiv w:val="1"/>
      <w:marLeft w:val="0"/>
      <w:marRight w:val="0"/>
      <w:marTop w:val="0"/>
      <w:marBottom w:val="0"/>
      <w:divBdr>
        <w:top w:val="none" w:sz="0" w:space="0" w:color="auto"/>
        <w:left w:val="none" w:sz="0" w:space="0" w:color="auto"/>
        <w:bottom w:val="none" w:sz="0" w:space="0" w:color="auto"/>
        <w:right w:val="none" w:sz="0" w:space="0" w:color="auto"/>
      </w:divBdr>
    </w:div>
    <w:div w:id="303825194">
      <w:bodyDiv w:val="1"/>
      <w:marLeft w:val="0"/>
      <w:marRight w:val="0"/>
      <w:marTop w:val="0"/>
      <w:marBottom w:val="0"/>
      <w:divBdr>
        <w:top w:val="none" w:sz="0" w:space="0" w:color="auto"/>
        <w:left w:val="none" w:sz="0" w:space="0" w:color="auto"/>
        <w:bottom w:val="none" w:sz="0" w:space="0" w:color="auto"/>
        <w:right w:val="none" w:sz="0" w:space="0" w:color="auto"/>
      </w:divBdr>
    </w:div>
    <w:div w:id="317078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768">
          <w:marLeft w:val="0"/>
          <w:marRight w:val="0"/>
          <w:marTop w:val="0"/>
          <w:marBottom w:val="0"/>
          <w:divBdr>
            <w:top w:val="none" w:sz="0" w:space="0" w:color="auto"/>
            <w:left w:val="none" w:sz="0" w:space="0" w:color="auto"/>
            <w:bottom w:val="none" w:sz="0" w:space="0" w:color="auto"/>
            <w:right w:val="none" w:sz="0" w:space="0" w:color="auto"/>
          </w:divBdr>
          <w:divsChild>
            <w:div w:id="1436242552">
              <w:marLeft w:val="0"/>
              <w:marRight w:val="0"/>
              <w:marTop w:val="0"/>
              <w:marBottom w:val="0"/>
              <w:divBdr>
                <w:top w:val="none" w:sz="0" w:space="0" w:color="auto"/>
                <w:left w:val="none" w:sz="0" w:space="0" w:color="auto"/>
                <w:bottom w:val="none" w:sz="0" w:space="0" w:color="auto"/>
                <w:right w:val="none" w:sz="0" w:space="0" w:color="auto"/>
              </w:divBdr>
              <w:divsChild>
                <w:div w:id="1594826126">
                  <w:marLeft w:val="0"/>
                  <w:marRight w:val="0"/>
                  <w:marTop w:val="0"/>
                  <w:marBottom w:val="0"/>
                  <w:divBdr>
                    <w:top w:val="single" w:sz="12" w:space="11" w:color="F89B1A"/>
                    <w:left w:val="single" w:sz="6" w:space="8" w:color="C8D4DB"/>
                    <w:bottom w:val="none" w:sz="0" w:space="0" w:color="auto"/>
                    <w:right w:val="single" w:sz="6" w:space="8" w:color="C8D4DB"/>
                  </w:divBdr>
                  <w:divsChild>
                    <w:div w:id="567688736">
                      <w:marLeft w:val="0"/>
                      <w:marRight w:val="0"/>
                      <w:marTop w:val="0"/>
                      <w:marBottom w:val="0"/>
                      <w:divBdr>
                        <w:top w:val="none" w:sz="0" w:space="0" w:color="auto"/>
                        <w:left w:val="none" w:sz="0" w:space="0" w:color="auto"/>
                        <w:bottom w:val="none" w:sz="0" w:space="0" w:color="auto"/>
                        <w:right w:val="none" w:sz="0" w:space="0" w:color="auto"/>
                      </w:divBdr>
                      <w:divsChild>
                        <w:div w:id="31226729">
                          <w:marLeft w:val="0"/>
                          <w:marRight w:val="0"/>
                          <w:marTop w:val="0"/>
                          <w:marBottom w:val="0"/>
                          <w:divBdr>
                            <w:top w:val="none" w:sz="0" w:space="0" w:color="auto"/>
                            <w:left w:val="none" w:sz="0" w:space="0" w:color="auto"/>
                            <w:bottom w:val="none" w:sz="0" w:space="0" w:color="auto"/>
                            <w:right w:val="none" w:sz="0" w:space="0" w:color="auto"/>
                          </w:divBdr>
                          <w:divsChild>
                            <w:div w:id="729226602">
                              <w:marLeft w:val="0"/>
                              <w:marRight w:val="225"/>
                              <w:marTop w:val="0"/>
                              <w:marBottom w:val="0"/>
                              <w:divBdr>
                                <w:top w:val="none" w:sz="0" w:space="0" w:color="auto"/>
                                <w:left w:val="none" w:sz="0" w:space="0" w:color="auto"/>
                                <w:bottom w:val="none" w:sz="0" w:space="0" w:color="auto"/>
                                <w:right w:val="none" w:sz="0" w:space="0" w:color="auto"/>
                              </w:divBdr>
                              <w:divsChild>
                                <w:div w:id="1108542398">
                                  <w:marLeft w:val="0"/>
                                  <w:marRight w:val="0"/>
                                  <w:marTop w:val="0"/>
                                  <w:marBottom w:val="0"/>
                                  <w:divBdr>
                                    <w:top w:val="none" w:sz="0" w:space="0" w:color="auto"/>
                                    <w:left w:val="none" w:sz="0" w:space="0" w:color="auto"/>
                                    <w:bottom w:val="none" w:sz="0" w:space="0" w:color="auto"/>
                                    <w:right w:val="none" w:sz="0" w:space="0" w:color="auto"/>
                                  </w:divBdr>
                                  <w:divsChild>
                                    <w:div w:id="44525584">
                                      <w:marLeft w:val="0"/>
                                      <w:marRight w:val="0"/>
                                      <w:marTop w:val="0"/>
                                      <w:marBottom w:val="0"/>
                                      <w:divBdr>
                                        <w:top w:val="none" w:sz="0" w:space="0" w:color="auto"/>
                                        <w:left w:val="none" w:sz="0" w:space="0" w:color="auto"/>
                                        <w:bottom w:val="none" w:sz="0" w:space="0" w:color="auto"/>
                                        <w:right w:val="none" w:sz="0" w:space="0" w:color="auto"/>
                                      </w:divBdr>
                                      <w:divsChild>
                                        <w:div w:id="8570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546275">
      <w:bodyDiv w:val="1"/>
      <w:marLeft w:val="0"/>
      <w:marRight w:val="0"/>
      <w:marTop w:val="0"/>
      <w:marBottom w:val="0"/>
      <w:divBdr>
        <w:top w:val="none" w:sz="0" w:space="0" w:color="auto"/>
        <w:left w:val="none" w:sz="0" w:space="0" w:color="auto"/>
        <w:bottom w:val="none" w:sz="0" w:space="0" w:color="auto"/>
        <w:right w:val="none" w:sz="0" w:space="0" w:color="auto"/>
      </w:divBdr>
    </w:div>
    <w:div w:id="338116596">
      <w:bodyDiv w:val="1"/>
      <w:marLeft w:val="0"/>
      <w:marRight w:val="0"/>
      <w:marTop w:val="0"/>
      <w:marBottom w:val="0"/>
      <w:divBdr>
        <w:top w:val="none" w:sz="0" w:space="0" w:color="auto"/>
        <w:left w:val="none" w:sz="0" w:space="0" w:color="auto"/>
        <w:bottom w:val="none" w:sz="0" w:space="0" w:color="auto"/>
        <w:right w:val="none" w:sz="0" w:space="0" w:color="auto"/>
      </w:divBdr>
      <w:divsChild>
        <w:div w:id="2112584763">
          <w:marLeft w:val="0"/>
          <w:marRight w:val="0"/>
          <w:marTop w:val="0"/>
          <w:marBottom w:val="0"/>
          <w:divBdr>
            <w:top w:val="none" w:sz="0" w:space="0" w:color="auto"/>
            <w:left w:val="none" w:sz="0" w:space="0" w:color="auto"/>
            <w:bottom w:val="none" w:sz="0" w:space="0" w:color="auto"/>
            <w:right w:val="none" w:sz="0" w:space="0" w:color="auto"/>
          </w:divBdr>
          <w:divsChild>
            <w:div w:id="459148622">
              <w:marLeft w:val="0"/>
              <w:marRight w:val="0"/>
              <w:marTop w:val="0"/>
              <w:marBottom w:val="0"/>
              <w:divBdr>
                <w:top w:val="none" w:sz="0" w:space="0" w:color="auto"/>
                <w:left w:val="none" w:sz="0" w:space="0" w:color="auto"/>
                <w:bottom w:val="none" w:sz="0" w:space="0" w:color="auto"/>
                <w:right w:val="none" w:sz="0" w:space="0" w:color="auto"/>
              </w:divBdr>
              <w:divsChild>
                <w:div w:id="82342534">
                  <w:marLeft w:val="0"/>
                  <w:marRight w:val="0"/>
                  <w:marTop w:val="0"/>
                  <w:marBottom w:val="0"/>
                  <w:divBdr>
                    <w:top w:val="single" w:sz="12" w:space="11" w:color="F89B1A"/>
                    <w:left w:val="single" w:sz="6" w:space="8" w:color="C8D4DB"/>
                    <w:bottom w:val="none" w:sz="0" w:space="0" w:color="auto"/>
                    <w:right w:val="single" w:sz="6" w:space="8" w:color="C8D4DB"/>
                  </w:divBdr>
                  <w:divsChild>
                    <w:div w:id="859972327">
                      <w:marLeft w:val="0"/>
                      <w:marRight w:val="0"/>
                      <w:marTop w:val="0"/>
                      <w:marBottom w:val="0"/>
                      <w:divBdr>
                        <w:top w:val="none" w:sz="0" w:space="0" w:color="auto"/>
                        <w:left w:val="none" w:sz="0" w:space="0" w:color="auto"/>
                        <w:bottom w:val="none" w:sz="0" w:space="0" w:color="auto"/>
                        <w:right w:val="none" w:sz="0" w:space="0" w:color="auto"/>
                      </w:divBdr>
                      <w:divsChild>
                        <w:div w:id="1651595758">
                          <w:marLeft w:val="0"/>
                          <w:marRight w:val="0"/>
                          <w:marTop w:val="0"/>
                          <w:marBottom w:val="0"/>
                          <w:divBdr>
                            <w:top w:val="none" w:sz="0" w:space="0" w:color="auto"/>
                            <w:left w:val="none" w:sz="0" w:space="0" w:color="auto"/>
                            <w:bottom w:val="none" w:sz="0" w:space="0" w:color="auto"/>
                            <w:right w:val="none" w:sz="0" w:space="0" w:color="auto"/>
                          </w:divBdr>
                          <w:divsChild>
                            <w:div w:id="372509516">
                              <w:marLeft w:val="0"/>
                              <w:marRight w:val="225"/>
                              <w:marTop w:val="0"/>
                              <w:marBottom w:val="0"/>
                              <w:divBdr>
                                <w:top w:val="none" w:sz="0" w:space="0" w:color="auto"/>
                                <w:left w:val="none" w:sz="0" w:space="0" w:color="auto"/>
                                <w:bottom w:val="none" w:sz="0" w:space="0" w:color="auto"/>
                                <w:right w:val="none" w:sz="0" w:space="0" w:color="auto"/>
                              </w:divBdr>
                              <w:divsChild>
                                <w:div w:id="1443180">
                                  <w:marLeft w:val="0"/>
                                  <w:marRight w:val="0"/>
                                  <w:marTop w:val="0"/>
                                  <w:marBottom w:val="0"/>
                                  <w:divBdr>
                                    <w:top w:val="none" w:sz="0" w:space="0" w:color="auto"/>
                                    <w:left w:val="none" w:sz="0" w:space="0" w:color="auto"/>
                                    <w:bottom w:val="none" w:sz="0" w:space="0" w:color="auto"/>
                                    <w:right w:val="none" w:sz="0" w:space="0" w:color="auto"/>
                                  </w:divBdr>
                                  <w:divsChild>
                                    <w:div w:id="514077906">
                                      <w:marLeft w:val="0"/>
                                      <w:marRight w:val="0"/>
                                      <w:marTop w:val="0"/>
                                      <w:marBottom w:val="0"/>
                                      <w:divBdr>
                                        <w:top w:val="none" w:sz="0" w:space="0" w:color="auto"/>
                                        <w:left w:val="none" w:sz="0" w:space="0" w:color="auto"/>
                                        <w:bottom w:val="none" w:sz="0" w:space="0" w:color="auto"/>
                                        <w:right w:val="none" w:sz="0" w:space="0" w:color="auto"/>
                                      </w:divBdr>
                                      <w:divsChild>
                                        <w:div w:id="248271031">
                                          <w:marLeft w:val="0"/>
                                          <w:marRight w:val="0"/>
                                          <w:marTop w:val="0"/>
                                          <w:marBottom w:val="0"/>
                                          <w:divBdr>
                                            <w:top w:val="none" w:sz="0" w:space="0" w:color="auto"/>
                                            <w:left w:val="none" w:sz="0" w:space="0" w:color="auto"/>
                                            <w:bottom w:val="none" w:sz="0" w:space="0" w:color="auto"/>
                                            <w:right w:val="none" w:sz="0" w:space="0" w:color="auto"/>
                                          </w:divBdr>
                                          <w:divsChild>
                                            <w:div w:id="67993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816209">
      <w:bodyDiv w:val="1"/>
      <w:marLeft w:val="0"/>
      <w:marRight w:val="0"/>
      <w:marTop w:val="0"/>
      <w:marBottom w:val="0"/>
      <w:divBdr>
        <w:top w:val="none" w:sz="0" w:space="0" w:color="auto"/>
        <w:left w:val="none" w:sz="0" w:space="0" w:color="auto"/>
        <w:bottom w:val="none" w:sz="0" w:space="0" w:color="auto"/>
        <w:right w:val="none" w:sz="0" w:space="0" w:color="auto"/>
      </w:divBdr>
      <w:divsChild>
        <w:div w:id="1365903013">
          <w:marLeft w:val="0"/>
          <w:marRight w:val="0"/>
          <w:marTop w:val="0"/>
          <w:marBottom w:val="0"/>
          <w:divBdr>
            <w:top w:val="none" w:sz="0" w:space="0" w:color="auto"/>
            <w:left w:val="none" w:sz="0" w:space="0" w:color="auto"/>
            <w:bottom w:val="none" w:sz="0" w:space="0" w:color="auto"/>
            <w:right w:val="none" w:sz="0" w:space="0" w:color="auto"/>
          </w:divBdr>
          <w:divsChild>
            <w:div w:id="895355903">
              <w:marLeft w:val="0"/>
              <w:marRight w:val="0"/>
              <w:marTop w:val="0"/>
              <w:marBottom w:val="0"/>
              <w:divBdr>
                <w:top w:val="none" w:sz="0" w:space="0" w:color="auto"/>
                <w:left w:val="none" w:sz="0" w:space="0" w:color="auto"/>
                <w:bottom w:val="none" w:sz="0" w:space="0" w:color="auto"/>
                <w:right w:val="none" w:sz="0" w:space="0" w:color="auto"/>
              </w:divBdr>
              <w:divsChild>
                <w:div w:id="1377512215">
                  <w:marLeft w:val="0"/>
                  <w:marRight w:val="0"/>
                  <w:marTop w:val="0"/>
                  <w:marBottom w:val="0"/>
                  <w:divBdr>
                    <w:top w:val="single" w:sz="12" w:space="11" w:color="F89B1A"/>
                    <w:left w:val="single" w:sz="6" w:space="8" w:color="C8D4DB"/>
                    <w:bottom w:val="none" w:sz="0" w:space="0" w:color="auto"/>
                    <w:right w:val="single" w:sz="6" w:space="8" w:color="C8D4DB"/>
                  </w:divBdr>
                  <w:divsChild>
                    <w:div w:id="11615155">
                      <w:marLeft w:val="0"/>
                      <w:marRight w:val="0"/>
                      <w:marTop w:val="0"/>
                      <w:marBottom w:val="0"/>
                      <w:divBdr>
                        <w:top w:val="none" w:sz="0" w:space="0" w:color="auto"/>
                        <w:left w:val="none" w:sz="0" w:space="0" w:color="auto"/>
                        <w:bottom w:val="none" w:sz="0" w:space="0" w:color="auto"/>
                        <w:right w:val="none" w:sz="0" w:space="0" w:color="auto"/>
                      </w:divBdr>
                      <w:divsChild>
                        <w:div w:id="759372722">
                          <w:marLeft w:val="0"/>
                          <w:marRight w:val="0"/>
                          <w:marTop w:val="0"/>
                          <w:marBottom w:val="0"/>
                          <w:divBdr>
                            <w:top w:val="none" w:sz="0" w:space="0" w:color="auto"/>
                            <w:left w:val="none" w:sz="0" w:space="0" w:color="auto"/>
                            <w:bottom w:val="none" w:sz="0" w:space="0" w:color="auto"/>
                            <w:right w:val="none" w:sz="0" w:space="0" w:color="auto"/>
                          </w:divBdr>
                          <w:divsChild>
                            <w:div w:id="2131586590">
                              <w:marLeft w:val="0"/>
                              <w:marRight w:val="225"/>
                              <w:marTop w:val="0"/>
                              <w:marBottom w:val="0"/>
                              <w:divBdr>
                                <w:top w:val="none" w:sz="0" w:space="0" w:color="auto"/>
                                <w:left w:val="none" w:sz="0" w:space="0" w:color="auto"/>
                                <w:bottom w:val="none" w:sz="0" w:space="0" w:color="auto"/>
                                <w:right w:val="none" w:sz="0" w:space="0" w:color="auto"/>
                              </w:divBdr>
                              <w:divsChild>
                                <w:div w:id="538976381">
                                  <w:marLeft w:val="0"/>
                                  <w:marRight w:val="0"/>
                                  <w:marTop w:val="0"/>
                                  <w:marBottom w:val="0"/>
                                  <w:divBdr>
                                    <w:top w:val="none" w:sz="0" w:space="0" w:color="auto"/>
                                    <w:left w:val="none" w:sz="0" w:space="0" w:color="auto"/>
                                    <w:bottom w:val="none" w:sz="0" w:space="0" w:color="auto"/>
                                    <w:right w:val="none" w:sz="0" w:space="0" w:color="auto"/>
                                  </w:divBdr>
                                  <w:divsChild>
                                    <w:div w:id="1523400586">
                                      <w:marLeft w:val="0"/>
                                      <w:marRight w:val="0"/>
                                      <w:marTop w:val="0"/>
                                      <w:marBottom w:val="0"/>
                                      <w:divBdr>
                                        <w:top w:val="none" w:sz="0" w:space="0" w:color="auto"/>
                                        <w:left w:val="none" w:sz="0" w:space="0" w:color="auto"/>
                                        <w:bottom w:val="none" w:sz="0" w:space="0" w:color="auto"/>
                                        <w:right w:val="none" w:sz="0" w:space="0" w:color="auto"/>
                                      </w:divBdr>
                                      <w:divsChild>
                                        <w:div w:id="624892965">
                                          <w:marLeft w:val="0"/>
                                          <w:marRight w:val="0"/>
                                          <w:marTop w:val="0"/>
                                          <w:marBottom w:val="0"/>
                                          <w:divBdr>
                                            <w:top w:val="none" w:sz="0" w:space="0" w:color="auto"/>
                                            <w:left w:val="none" w:sz="0" w:space="0" w:color="auto"/>
                                            <w:bottom w:val="none" w:sz="0" w:space="0" w:color="auto"/>
                                            <w:right w:val="none" w:sz="0" w:space="0" w:color="auto"/>
                                          </w:divBdr>
                                          <w:divsChild>
                                            <w:div w:id="13783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4313922">
      <w:bodyDiv w:val="1"/>
      <w:marLeft w:val="0"/>
      <w:marRight w:val="0"/>
      <w:marTop w:val="0"/>
      <w:marBottom w:val="0"/>
      <w:divBdr>
        <w:top w:val="none" w:sz="0" w:space="0" w:color="auto"/>
        <w:left w:val="none" w:sz="0" w:space="0" w:color="auto"/>
        <w:bottom w:val="none" w:sz="0" w:space="0" w:color="auto"/>
        <w:right w:val="none" w:sz="0" w:space="0" w:color="auto"/>
      </w:divBdr>
      <w:divsChild>
        <w:div w:id="676470276">
          <w:marLeft w:val="0"/>
          <w:marRight w:val="0"/>
          <w:marTop w:val="0"/>
          <w:marBottom w:val="0"/>
          <w:divBdr>
            <w:top w:val="none" w:sz="0" w:space="0" w:color="auto"/>
            <w:left w:val="none" w:sz="0" w:space="0" w:color="auto"/>
            <w:bottom w:val="none" w:sz="0" w:space="0" w:color="auto"/>
            <w:right w:val="none" w:sz="0" w:space="0" w:color="auto"/>
          </w:divBdr>
          <w:divsChild>
            <w:div w:id="2028746250">
              <w:marLeft w:val="0"/>
              <w:marRight w:val="0"/>
              <w:marTop w:val="0"/>
              <w:marBottom w:val="0"/>
              <w:divBdr>
                <w:top w:val="none" w:sz="0" w:space="0" w:color="auto"/>
                <w:left w:val="none" w:sz="0" w:space="0" w:color="auto"/>
                <w:bottom w:val="none" w:sz="0" w:space="0" w:color="auto"/>
                <w:right w:val="none" w:sz="0" w:space="0" w:color="auto"/>
              </w:divBdr>
              <w:divsChild>
                <w:div w:id="1081759736">
                  <w:marLeft w:val="0"/>
                  <w:marRight w:val="0"/>
                  <w:marTop w:val="0"/>
                  <w:marBottom w:val="0"/>
                  <w:divBdr>
                    <w:top w:val="single" w:sz="12" w:space="11" w:color="F89B1A"/>
                    <w:left w:val="single" w:sz="6" w:space="8" w:color="C8D4DB"/>
                    <w:bottom w:val="none" w:sz="0" w:space="0" w:color="auto"/>
                    <w:right w:val="single" w:sz="6" w:space="8" w:color="C8D4DB"/>
                  </w:divBdr>
                  <w:divsChild>
                    <w:div w:id="1719893813">
                      <w:marLeft w:val="0"/>
                      <w:marRight w:val="0"/>
                      <w:marTop w:val="0"/>
                      <w:marBottom w:val="0"/>
                      <w:divBdr>
                        <w:top w:val="none" w:sz="0" w:space="0" w:color="auto"/>
                        <w:left w:val="none" w:sz="0" w:space="0" w:color="auto"/>
                        <w:bottom w:val="none" w:sz="0" w:space="0" w:color="auto"/>
                        <w:right w:val="none" w:sz="0" w:space="0" w:color="auto"/>
                      </w:divBdr>
                      <w:divsChild>
                        <w:div w:id="810631135">
                          <w:marLeft w:val="0"/>
                          <w:marRight w:val="0"/>
                          <w:marTop w:val="0"/>
                          <w:marBottom w:val="0"/>
                          <w:divBdr>
                            <w:top w:val="none" w:sz="0" w:space="0" w:color="auto"/>
                            <w:left w:val="none" w:sz="0" w:space="0" w:color="auto"/>
                            <w:bottom w:val="none" w:sz="0" w:space="0" w:color="auto"/>
                            <w:right w:val="none" w:sz="0" w:space="0" w:color="auto"/>
                          </w:divBdr>
                          <w:divsChild>
                            <w:div w:id="748621946">
                              <w:marLeft w:val="0"/>
                              <w:marRight w:val="225"/>
                              <w:marTop w:val="0"/>
                              <w:marBottom w:val="0"/>
                              <w:divBdr>
                                <w:top w:val="none" w:sz="0" w:space="0" w:color="auto"/>
                                <w:left w:val="none" w:sz="0" w:space="0" w:color="auto"/>
                                <w:bottom w:val="none" w:sz="0" w:space="0" w:color="auto"/>
                                <w:right w:val="none" w:sz="0" w:space="0" w:color="auto"/>
                              </w:divBdr>
                              <w:divsChild>
                                <w:div w:id="870848825">
                                  <w:marLeft w:val="0"/>
                                  <w:marRight w:val="0"/>
                                  <w:marTop w:val="0"/>
                                  <w:marBottom w:val="0"/>
                                  <w:divBdr>
                                    <w:top w:val="none" w:sz="0" w:space="0" w:color="auto"/>
                                    <w:left w:val="none" w:sz="0" w:space="0" w:color="auto"/>
                                    <w:bottom w:val="none" w:sz="0" w:space="0" w:color="auto"/>
                                    <w:right w:val="none" w:sz="0" w:space="0" w:color="auto"/>
                                  </w:divBdr>
                                  <w:divsChild>
                                    <w:div w:id="1390303927">
                                      <w:marLeft w:val="0"/>
                                      <w:marRight w:val="0"/>
                                      <w:marTop w:val="0"/>
                                      <w:marBottom w:val="0"/>
                                      <w:divBdr>
                                        <w:top w:val="none" w:sz="0" w:space="0" w:color="auto"/>
                                        <w:left w:val="none" w:sz="0" w:space="0" w:color="auto"/>
                                        <w:bottom w:val="none" w:sz="0" w:space="0" w:color="auto"/>
                                        <w:right w:val="none" w:sz="0" w:space="0" w:color="auto"/>
                                      </w:divBdr>
                                      <w:divsChild>
                                        <w:div w:id="691498224">
                                          <w:marLeft w:val="0"/>
                                          <w:marRight w:val="0"/>
                                          <w:marTop w:val="0"/>
                                          <w:marBottom w:val="0"/>
                                          <w:divBdr>
                                            <w:top w:val="none" w:sz="0" w:space="0" w:color="auto"/>
                                            <w:left w:val="none" w:sz="0" w:space="0" w:color="auto"/>
                                            <w:bottom w:val="none" w:sz="0" w:space="0" w:color="auto"/>
                                            <w:right w:val="none" w:sz="0" w:space="0" w:color="auto"/>
                                          </w:divBdr>
                                          <w:divsChild>
                                            <w:div w:id="5389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458686">
      <w:bodyDiv w:val="1"/>
      <w:marLeft w:val="0"/>
      <w:marRight w:val="0"/>
      <w:marTop w:val="0"/>
      <w:marBottom w:val="0"/>
      <w:divBdr>
        <w:top w:val="none" w:sz="0" w:space="0" w:color="auto"/>
        <w:left w:val="none" w:sz="0" w:space="0" w:color="auto"/>
        <w:bottom w:val="none" w:sz="0" w:space="0" w:color="auto"/>
        <w:right w:val="none" w:sz="0" w:space="0" w:color="auto"/>
      </w:divBdr>
    </w:div>
    <w:div w:id="418213475">
      <w:bodyDiv w:val="1"/>
      <w:marLeft w:val="0"/>
      <w:marRight w:val="0"/>
      <w:marTop w:val="0"/>
      <w:marBottom w:val="0"/>
      <w:divBdr>
        <w:top w:val="none" w:sz="0" w:space="0" w:color="auto"/>
        <w:left w:val="none" w:sz="0" w:space="0" w:color="auto"/>
        <w:bottom w:val="none" w:sz="0" w:space="0" w:color="auto"/>
        <w:right w:val="none" w:sz="0" w:space="0" w:color="auto"/>
      </w:divBdr>
      <w:divsChild>
        <w:div w:id="1320645947">
          <w:marLeft w:val="0"/>
          <w:marRight w:val="0"/>
          <w:marTop w:val="0"/>
          <w:marBottom w:val="0"/>
          <w:divBdr>
            <w:top w:val="none" w:sz="0" w:space="0" w:color="auto"/>
            <w:left w:val="none" w:sz="0" w:space="0" w:color="auto"/>
            <w:bottom w:val="none" w:sz="0" w:space="0" w:color="auto"/>
            <w:right w:val="none" w:sz="0" w:space="0" w:color="auto"/>
          </w:divBdr>
          <w:divsChild>
            <w:div w:id="1096823053">
              <w:marLeft w:val="0"/>
              <w:marRight w:val="0"/>
              <w:marTop w:val="0"/>
              <w:marBottom w:val="0"/>
              <w:divBdr>
                <w:top w:val="none" w:sz="0" w:space="0" w:color="auto"/>
                <w:left w:val="none" w:sz="0" w:space="0" w:color="auto"/>
                <w:bottom w:val="none" w:sz="0" w:space="0" w:color="auto"/>
                <w:right w:val="none" w:sz="0" w:space="0" w:color="auto"/>
              </w:divBdr>
              <w:divsChild>
                <w:div w:id="1138916042">
                  <w:marLeft w:val="0"/>
                  <w:marRight w:val="0"/>
                  <w:marTop w:val="0"/>
                  <w:marBottom w:val="0"/>
                  <w:divBdr>
                    <w:top w:val="single" w:sz="12" w:space="11" w:color="F89B1A"/>
                    <w:left w:val="single" w:sz="6" w:space="8" w:color="C8D4DB"/>
                    <w:bottom w:val="none" w:sz="0" w:space="0" w:color="auto"/>
                    <w:right w:val="single" w:sz="6" w:space="8" w:color="C8D4DB"/>
                  </w:divBdr>
                  <w:divsChild>
                    <w:div w:id="1784615258">
                      <w:marLeft w:val="0"/>
                      <w:marRight w:val="0"/>
                      <w:marTop w:val="0"/>
                      <w:marBottom w:val="0"/>
                      <w:divBdr>
                        <w:top w:val="none" w:sz="0" w:space="0" w:color="auto"/>
                        <w:left w:val="none" w:sz="0" w:space="0" w:color="auto"/>
                        <w:bottom w:val="none" w:sz="0" w:space="0" w:color="auto"/>
                        <w:right w:val="none" w:sz="0" w:space="0" w:color="auto"/>
                      </w:divBdr>
                      <w:divsChild>
                        <w:div w:id="960109426">
                          <w:marLeft w:val="0"/>
                          <w:marRight w:val="0"/>
                          <w:marTop w:val="0"/>
                          <w:marBottom w:val="0"/>
                          <w:divBdr>
                            <w:top w:val="none" w:sz="0" w:space="0" w:color="auto"/>
                            <w:left w:val="none" w:sz="0" w:space="0" w:color="auto"/>
                            <w:bottom w:val="none" w:sz="0" w:space="0" w:color="auto"/>
                            <w:right w:val="none" w:sz="0" w:space="0" w:color="auto"/>
                          </w:divBdr>
                          <w:divsChild>
                            <w:div w:id="1470586528">
                              <w:marLeft w:val="0"/>
                              <w:marRight w:val="225"/>
                              <w:marTop w:val="0"/>
                              <w:marBottom w:val="0"/>
                              <w:divBdr>
                                <w:top w:val="none" w:sz="0" w:space="0" w:color="auto"/>
                                <w:left w:val="none" w:sz="0" w:space="0" w:color="auto"/>
                                <w:bottom w:val="none" w:sz="0" w:space="0" w:color="auto"/>
                                <w:right w:val="none" w:sz="0" w:space="0" w:color="auto"/>
                              </w:divBdr>
                              <w:divsChild>
                                <w:div w:id="1660764931">
                                  <w:marLeft w:val="0"/>
                                  <w:marRight w:val="0"/>
                                  <w:marTop w:val="0"/>
                                  <w:marBottom w:val="0"/>
                                  <w:divBdr>
                                    <w:top w:val="none" w:sz="0" w:space="0" w:color="auto"/>
                                    <w:left w:val="none" w:sz="0" w:space="0" w:color="auto"/>
                                    <w:bottom w:val="none" w:sz="0" w:space="0" w:color="auto"/>
                                    <w:right w:val="none" w:sz="0" w:space="0" w:color="auto"/>
                                  </w:divBdr>
                                  <w:divsChild>
                                    <w:div w:id="359748353">
                                      <w:marLeft w:val="0"/>
                                      <w:marRight w:val="0"/>
                                      <w:marTop w:val="0"/>
                                      <w:marBottom w:val="0"/>
                                      <w:divBdr>
                                        <w:top w:val="none" w:sz="0" w:space="0" w:color="auto"/>
                                        <w:left w:val="none" w:sz="0" w:space="0" w:color="auto"/>
                                        <w:bottom w:val="none" w:sz="0" w:space="0" w:color="auto"/>
                                        <w:right w:val="none" w:sz="0" w:space="0" w:color="auto"/>
                                      </w:divBdr>
                                      <w:divsChild>
                                        <w:div w:id="20078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377291">
      <w:bodyDiv w:val="1"/>
      <w:marLeft w:val="0"/>
      <w:marRight w:val="0"/>
      <w:marTop w:val="0"/>
      <w:marBottom w:val="0"/>
      <w:divBdr>
        <w:top w:val="none" w:sz="0" w:space="0" w:color="auto"/>
        <w:left w:val="none" w:sz="0" w:space="0" w:color="auto"/>
        <w:bottom w:val="none" w:sz="0" w:space="0" w:color="auto"/>
        <w:right w:val="none" w:sz="0" w:space="0" w:color="auto"/>
      </w:divBdr>
    </w:div>
    <w:div w:id="449935592">
      <w:bodyDiv w:val="1"/>
      <w:marLeft w:val="0"/>
      <w:marRight w:val="0"/>
      <w:marTop w:val="0"/>
      <w:marBottom w:val="0"/>
      <w:divBdr>
        <w:top w:val="none" w:sz="0" w:space="0" w:color="auto"/>
        <w:left w:val="none" w:sz="0" w:space="0" w:color="auto"/>
        <w:bottom w:val="none" w:sz="0" w:space="0" w:color="auto"/>
        <w:right w:val="none" w:sz="0" w:space="0" w:color="auto"/>
      </w:divBdr>
    </w:div>
    <w:div w:id="493495832">
      <w:bodyDiv w:val="1"/>
      <w:marLeft w:val="0"/>
      <w:marRight w:val="0"/>
      <w:marTop w:val="0"/>
      <w:marBottom w:val="0"/>
      <w:divBdr>
        <w:top w:val="none" w:sz="0" w:space="0" w:color="auto"/>
        <w:left w:val="none" w:sz="0" w:space="0" w:color="auto"/>
        <w:bottom w:val="none" w:sz="0" w:space="0" w:color="auto"/>
        <w:right w:val="none" w:sz="0" w:space="0" w:color="auto"/>
      </w:divBdr>
    </w:div>
    <w:div w:id="533077585">
      <w:bodyDiv w:val="1"/>
      <w:marLeft w:val="0"/>
      <w:marRight w:val="0"/>
      <w:marTop w:val="0"/>
      <w:marBottom w:val="0"/>
      <w:divBdr>
        <w:top w:val="none" w:sz="0" w:space="0" w:color="auto"/>
        <w:left w:val="none" w:sz="0" w:space="0" w:color="auto"/>
        <w:bottom w:val="none" w:sz="0" w:space="0" w:color="auto"/>
        <w:right w:val="none" w:sz="0" w:space="0" w:color="auto"/>
      </w:divBdr>
    </w:div>
    <w:div w:id="557202512">
      <w:bodyDiv w:val="1"/>
      <w:marLeft w:val="0"/>
      <w:marRight w:val="0"/>
      <w:marTop w:val="0"/>
      <w:marBottom w:val="0"/>
      <w:divBdr>
        <w:top w:val="none" w:sz="0" w:space="0" w:color="auto"/>
        <w:left w:val="none" w:sz="0" w:space="0" w:color="auto"/>
        <w:bottom w:val="none" w:sz="0" w:space="0" w:color="auto"/>
        <w:right w:val="none" w:sz="0" w:space="0" w:color="auto"/>
      </w:divBdr>
    </w:div>
    <w:div w:id="567763028">
      <w:bodyDiv w:val="1"/>
      <w:marLeft w:val="0"/>
      <w:marRight w:val="0"/>
      <w:marTop w:val="0"/>
      <w:marBottom w:val="0"/>
      <w:divBdr>
        <w:top w:val="none" w:sz="0" w:space="0" w:color="auto"/>
        <w:left w:val="none" w:sz="0" w:space="0" w:color="auto"/>
        <w:bottom w:val="none" w:sz="0" w:space="0" w:color="auto"/>
        <w:right w:val="none" w:sz="0" w:space="0" w:color="auto"/>
      </w:divBdr>
      <w:divsChild>
        <w:div w:id="341474353">
          <w:marLeft w:val="0"/>
          <w:marRight w:val="0"/>
          <w:marTop w:val="0"/>
          <w:marBottom w:val="0"/>
          <w:divBdr>
            <w:top w:val="none" w:sz="0" w:space="0" w:color="auto"/>
            <w:left w:val="none" w:sz="0" w:space="0" w:color="auto"/>
            <w:bottom w:val="none" w:sz="0" w:space="0" w:color="auto"/>
            <w:right w:val="none" w:sz="0" w:space="0" w:color="auto"/>
          </w:divBdr>
          <w:divsChild>
            <w:div w:id="1203204451">
              <w:marLeft w:val="0"/>
              <w:marRight w:val="0"/>
              <w:marTop w:val="0"/>
              <w:marBottom w:val="0"/>
              <w:divBdr>
                <w:top w:val="none" w:sz="0" w:space="0" w:color="auto"/>
                <w:left w:val="none" w:sz="0" w:space="0" w:color="auto"/>
                <w:bottom w:val="none" w:sz="0" w:space="0" w:color="auto"/>
                <w:right w:val="none" w:sz="0" w:space="0" w:color="auto"/>
              </w:divBdr>
              <w:divsChild>
                <w:div w:id="287783298">
                  <w:marLeft w:val="0"/>
                  <w:marRight w:val="0"/>
                  <w:marTop w:val="0"/>
                  <w:marBottom w:val="0"/>
                  <w:divBdr>
                    <w:top w:val="none" w:sz="0" w:space="0" w:color="auto"/>
                    <w:left w:val="none" w:sz="0" w:space="0" w:color="auto"/>
                    <w:bottom w:val="none" w:sz="0" w:space="0" w:color="auto"/>
                    <w:right w:val="none" w:sz="0" w:space="0" w:color="auto"/>
                  </w:divBdr>
                  <w:divsChild>
                    <w:div w:id="1970279759">
                      <w:marLeft w:val="0"/>
                      <w:marRight w:val="0"/>
                      <w:marTop w:val="0"/>
                      <w:marBottom w:val="0"/>
                      <w:divBdr>
                        <w:top w:val="none" w:sz="0" w:space="0" w:color="auto"/>
                        <w:left w:val="none" w:sz="0" w:space="0" w:color="auto"/>
                        <w:bottom w:val="none" w:sz="0" w:space="0" w:color="auto"/>
                        <w:right w:val="none" w:sz="0" w:space="0" w:color="auto"/>
                      </w:divBdr>
                      <w:divsChild>
                        <w:div w:id="309753514">
                          <w:marLeft w:val="0"/>
                          <w:marRight w:val="0"/>
                          <w:marTop w:val="0"/>
                          <w:marBottom w:val="0"/>
                          <w:divBdr>
                            <w:top w:val="none" w:sz="0" w:space="0" w:color="auto"/>
                            <w:left w:val="none" w:sz="0" w:space="0" w:color="auto"/>
                            <w:bottom w:val="none" w:sz="0" w:space="0" w:color="auto"/>
                            <w:right w:val="none" w:sz="0" w:space="0" w:color="auto"/>
                          </w:divBdr>
                          <w:divsChild>
                            <w:div w:id="1642690555">
                              <w:marLeft w:val="0"/>
                              <w:marRight w:val="0"/>
                              <w:marTop w:val="0"/>
                              <w:marBottom w:val="0"/>
                              <w:divBdr>
                                <w:top w:val="none" w:sz="0" w:space="0" w:color="auto"/>
                                <w:left w:val="none" w:sz="0" w:space="0" w:color="auto"/>
                                <w:bottom w:val="none" w:sz="0" w:space="0" w:color="auto"/>
                                <w:right w:val="none" w:sz="0" w:space="0" w:color="auto"/>
                              </w:divBdr>
                              <w:divsChild>
                                <w:div w:id="397048736">
                                  <w:marLeft w:val="0"/>
                                  <w:marRight w:val="0"/>
                                  <w:marTop w:val="0"/>
                                  <w:marBottom w:val="0"/>
                                  <w:divBdr>
                                    <w:top w:val="none" w:sz="0" w:space="0" w:color="auto"/>
                                    <w:left w:val="none" w:sz="0" w:space="0" w:color="auto"/>
                                    <w:bottom w:val="none" w:sz="0" w:space="0" w:color="auto"/>
                                    <w:right w:val="none" w:sz="0" w:space="0" w:color="auto"/>
                                  </w:divBdr>
                                  <w:divsChild>
                                    <w:div w:id="1348407031">
                                      <w:marLeft w:val="0"/>
                                      <w:marRight w:val="0"/>
                                      <w:marTop w:val="0"/>
                                      <w:marBottom w:val="0"/>
                                      <w:divBdr>
                                        <w:top w:val="none" w:sz="0" w:space="0" w:color="auto"/>
                                        <w:left w:val="none" w:sz="0" w:space="0" w:color="auto"/>
                                        <w:bottom w:val="none" w:sz="0" w:space="0" w:color="auto"/>
                                        <w:right w:val="none" w:sz="0" w:space="0" w:color="auto"/>
                                      </w:divBdr>
                                      <w:divsChild>
                                        <w:div w:id="1326131885">
                                          <w:marLeft w:val="0"/>
                                          <w:marRight w:val="0"/>
                                          <w:marTop w:val="0"/>
                                          <w:marBottom w:val="0"/>
                                          <w:divBdr>
                                            <w:top w:val="none" w:sz="0" w:space="0" w:color="auto"/>
                                            <w:left w:val="none" w:sz="0" w:space="0" w:color="auto"/>
                                            <w:bottom w:val="none" w:sz="0" w:space="0" w:color="auto"/>
                                            <w:right w:val="none" w:sz="0" w:space="0" w:color="auto"/>
                                          </w:divBdr>
                                          <w:divsChild>
                                            <w:div w:id="513768195">
                                              <w:marLeft w:val="0"/>
                                              <w:marRight w:val="0"/>
                                              <w:marTop w:val="0"/>
                                              <w:marBottom w:val="0"/>
                                              <w:divBdr>
                                                <w:top w:val="none" w:sz="0" w:space="0" w:color="auto"/>
                                                <w:left w:val="none" w:sz="0" w:space="0" w:color="auto"/>
                                                <w:bottom w:val="none" w:sz="0" w:space="0" w:color="auto"/>
                                                <w:right w:val="none" w:sz="0" w:space="0" w:color="auto"/>
                                              </w:divBdr>
                                              <w:divsChild>
                                                <w:div w:id="1800024545">
                                                  <w:marLeft w:val="0"/>
                                                  <w:marRight w:val="0"/>
                                                  <w:marTop w:val="0"/>
                                                  <w:marBottom w:val="0"/>
                                                  <w:divBdr>
                                                    <w:top w:val="none" w:sz="0" w:space="0" w:color="auto"/>
                                                    <w:left w:val="none" w:sz="0" w:space="0" w:color="auto"/>
                                                    <w:bottom w:val="none" w:sz="0" w:space="0" w:color="auto"/>
                                                    <w:right w:val="none" w:sz="0" w:space="0" w:color="auto"/>
                                                  </w:divBdr>
                                                  <w:divsChild>
                                                    <w:div w:id="1372656587">
                                                      <w:marLeft w:val="0"/>
                                                      <w:marRight w:val="0"/>
                                                      <w:marTop w:val="0"/>
                                                      <w:marBottom w:val="0"/>
                                                      <w:divBdr>
                                                        <w:top w:val="none" w:sz="0" w:space="0" w:color="auto"/>
                                                        <w:left w:val="none" w:sz="0" w:space="0" w:color="auto"/>
                                                        <w:bottom w:val="none" w:sz="0" w:space="0" w:color="auto"/>
                                                        <w:right w:val="none" w:sz="0" w:space="0" w:color="auto"/>
                                                      </w:divBdr>
                                                      <w:divsChild>
                                                        <w:div w:id="1348403983">
                                                          <w:marLeft w:val="0"/>
                                                          <w:marRight w:val="0"/>
                                                          <w:marTop w:val="0"/>
                                                          <w:marBottom w:val="0"/>
                                                          <w:divBdr>
                                                            <w:top w:val="none" w:sz="0" w:space="0" w:color="auto"/>
                                                            <w:left w:val="none" w:sz="0" w:space="0" w:color="auto"/>
                                                            <w:bottom w:val="none" w:sz="0" w:space="0" w:color="auto"/>
                                                            <w:right w:val="none" w:sz="0" w:space="0" w:color="auto"/>
                                                          </w:divBdr>
                                                          <w:divsChild>
                                                            <w:div w:id="1758289839">
                                                              <w:marLeft w:val="0"/>
                                                              <w:marRight w:val="0"/>
                                                              <w:marTop w:val="0"/>
                                                              <w:marBottom w:val="0"/>
                                                              <w:divBdr>
                                                                <w:top w:val="none" w:sz="0" w:space="0" w:color="auto"/>
                                                                <w:left w:val="none" w:sz="0" w:space="0" w:color="auto"/>
                                                                <w:bottom w:val="none" w:sz="0" w:space="0" w:color="auto"/>
                                                                <w:right w:val="none" w:sz="0" w:space="0" w:color="auto"/>
                                                              </w:divBdr>
                                                              <w:divsChild>
                                                                <w:div w:id="1530724705">
                                                                  <w:marLeft w:val="0"/>
                                                                  <w:marRight w:val="0"/>
                                                                  <w:marTop w:val="0"/>
                                                                  <w:marBottom w:val="0"/>
                                                                  <w:divBdr>
                                                                    <w:top w:val="none" w:sz="0" w:space="0" w:color="auto"/>
                                                                    <w:left w:val="none" w:sz="0" w:space="0" w:color="auto"/>
                                                                    <w:bottom w:val="none" w:sz="0" w:space="0" w:color="auto"/>
                                                                    <w:right w:val="none" w:sz="0" w:space="0" w:color="auto"/>
                                                                  </w:divBdr>
                                                                  <w:divsChild>
                                                                    <w:div w:id="1434587740">
                                                                      <w:marLeft w:val="0"/>
                                                                      <w:marRight w:val="0"/>
                                                                      <w:marTop w:val="0"/>
                                                                      <w:marBottom w:val="0"/>
                                                                      <w:divBdr>
                                                                        <w:top w:val="none" w:sz="0" w:space="0" w:color="auto"/>
                                                                        <w:left w:val="none" w:sz="0" w:space="0" w:color="auto"/>
                                                                        <w:bottom w:val="none" w:sz="0" w:space="0" w:color="auto"/>
                                                                        <w:right w:val="none" w:sz="0" w:space="0" w:color="auto"/>
                                                                      </w:divBdr>
                                                                      <w:divsChild>
                                                                        <w:div w:id="2125922369">
                                                                          <w:marLeft w:val="0"/>
                                                                          <w:marRight w:val="0"/>
                                                                          <w:marTop w:val="0"/>
                                                                          <w:marBottom w:val="0"/>
                                                                          <w:divBdr>
                                                                            <w:top w:val="none" w:sz="0" w:space="0" w:color="auto"/>
                                                                            <w:left w:val="none" w:sz="0" w:space="0" w:color="auto"/>
                                                                            <w:bottom w:val="none" w:sz="0" w:space="0" w:color="auto"/>
                                                                            <w:right w:val="none" w:sz="0" w:space="0" w:color="auto"/>
                                                                          </w:divBdr>
                                                                          <w:divsChild>
                                                                            <w:div w:id="1959488916">
                                                                              <w:marLeft w:val="0"/>
                                                                              <w:marRight w:val="0"/>
                                                                              <w:marTop w:val="0"/>
                                                                              <w:marBottom w:val="0"/>
                                                                              <w:divBdr>
                                                                                <w:top w:val="none" w:sz="0" w:space="0" w:color="auto"/>
                                                                                <w:left w:val="none" w:sz="0" w:space="0" w:color="auto"/>
                                                                                <w:bottom w:val="none" w:sz="0" w:space="0" w:color="auto"/>
                                                                                <w:right w:val="none" w:sz="0" w:space="0" w:color="auto"/>
                                                                              </w:divBdr>
                                                                              <w:divsChild>
                                                                                <w:div w:id="1092890894">
                                                                                  <w:marLeft w:val="0"/>
                                                                                  <w:marRight w:val="0"/>
                                                                                  <w:marTop w:val="0"/>
                                                                                  <w:marBottom w:val="0"/>
                                                                                  <w:divBdr>
                                                                                    <w:top w:val="none" w:sz="0" w:space="0" w:color="auto"/>
                                                                                    <w:left w:val="none" w:sz="0" w:space="0" w:color="auto"/>
                                                                                    <w:bottom w:val="none" w:sz="0" w:space="0" w:color="auto"/>
                                                                                    <w:right w:val="none" w:sz="0" w:space="0" w:color="auto"/>
                                                                                  </w:divBdr>
                                                                                  <w:divsChild>
                                                                                    <w:div w:id="2122988657">
                                                                                      <w:marLeft w:val="0"/>
                                                                                      <w:marRight w:val="26"/>
                                                                                      <w:marTop w:val="0"/>
                                                                                      <w:marBottom w:val="0"/>
                                                                                      <w:divBdr>
                                                                                        <w:top w:val="none" w:sz="0" w:space="0" w:color="auto"/>
                                                                                        <w:left w:val="none" w:sz="0" w:space="0" w:color="auto"/>
                                                                                        <w:bottom w:val="none" w:sz="0" w:space="0" w:color="auto"/>
                                                                                        <w:right w:val="none" w:sz="0" w:space="0" w:color="auto"/>
                                                                                      </w:divBdr>
                                                                                    </w:div>
                                                                                    <w:div w:id="1679579605">
                                                                                      <w:marLeft w:val="0"/>
                                                                                      <w:marRight w:val="26"/>
                                                                                      <w:marTop w:val="0"/>
                                                                                      <w:marBottom w:val="0"/>
                                                                                      <w:divBdr>
                                                                                        <w:top w:val="none" w:sz="0" w:space="0" w:color="auto"/>
                                                                                        <w:left w:val="none" w:sz="0" w:space="0" w:color="auto"/>
                                                                                        <w:bottom w:val="none" w:sz="0" w:space="0" w:color="auto"/>
                                                                                        <w:right w:val="none" w:sz="0" w:space="0" w:color="auto"/>
                                                                                      </w:divBdr>
                                                                                    </w:div>
                                                                                    <w:div w:id="1950114590">
                                                                                      <w:marLeft w:val="0"/>
                                                                                      <w:marRight w:val="26"/>
                                                                                      <w:marTop w:val="0"/>
                                                                                      <w:marBottom w:val="0"/>
                                                                                      <w:divBdr>
                                                                                        <w:top w:val="none" w:sz="0" w:space="0" w:color="auto"/>
                                                                                        <w:left w:val="none" w:sz="0" w:space="0" w:color="auto"/>
                                                                                        <w:bottom w:val="none" w:sz="0" w:space="0" w:color="auto"/>
                                                                                        <w:right w:val="none" w:sz="0" w:space="0" w:color="auto"/>
                                                                                      </w:divBdr>
                                                                                    </w:div>
                                                                                    <w:div w:id="651712483">
                                                                                      <w:marLeft w:val="0"/>
                                                                                      <w:marRight w:val="2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674773">
      <w:bodyDiv w:val="1"/>
      <w:marLeft w:val="0"/>
      <w:marRight w:val="0"/>
      <w:marTop w:val="0"/>
      <w:marBottom w:val="0"/>
      <w:divBdr>
        <w:top w:val="none" w:sz="0" w:space="0" w:color="auto"/>
        <w:left w:val="none" w:sz="0" w:space="0" w:color="auto"/>
        <w:bottom w:val="none" w:sz="0" w:space="0" w:color="auto"/>
        <w:right w:val="none" w:sz="0" w:space="0" w:color="auto"/>
      </w:divBdr>
    </w:div>
    <w:div w:id="584729011">
      <w:bodyDiv w:val="1"/>
      <w:marLeft w:val="0"/>
      <w:marRight w:val="0"/>
      <w:marTop w:val="0"/>
      <w:marBottom w:val="0"/>
      <w:divBdr>
        <w:top w:val="none" w:sz="0" w:space="0" w:color="auto"/>
        <w:left w:val="none" w:sz="0" w:space="0" w:color="auto"/>
        <w:bottom w:val="none" w:sz="0" w:space="0" w:color="auto"/>
        <w:right w:val="none" w:sz="0" w:space="0" w:color="auto"/>
      </w:divBdr>
    </w:div>
    <w:div w:id="591596660">
      <w:bodyDiv w:val="1"/>
      <w:marLeft w:val="0"/>
      <w:marRight w:val="0"/>
      <w:marTop w:val="0"/>
      <w:marBottom w:val="0"/>
      <w:divBdr>
        <w:top w:val="none" w:sz="0" w:space="0" w:color="auto"/>
        <w:left w:val="none" w:sz="0" w:space="0" w:color="auto"/>
        <w:bottom w:val="none" w:sz="0" w:space="0" w:color="auto"/>
        <w:right w:val="none" w:sz="0" w:space="0" w:color="auto"/>
      </w:divBdr>
      <w:divsChild>
        <w:div w:id="1470977668">
          <w:marLeft w:val="0"/>
          <w:marRight w:val="0"/>
          <w:marTop w:val="0"/>
          <w:marBottom w:val="0"/>
          <w:divBdr>
            <w:top w:val="none" w:sz="0" w:space="0" w:color="auto"/>
            <w:left w:val="none" w:sz="0" w:space="0" w:color="auto"/>
            <w:bottom w:val="none" w:sz="0" w:space="0" w:color="auto"/>
            <w:right w:val="none" w:sz="0" w:space="0" w:color="auto"/>
          </w:divBdr>
          <w:divsChild>
            <w:div w:id="1623144557">
              <w:marLeft w:val="0"/>
              <w:marRight w:val="0"/>
              <w:marTop w:val="0"/>
              <w:marBottom w:val="0"/>
              <w:divBdr>
                <w:top w:val="none" w:sz="0" w:space="0" w:color="auto"/>
                <w:left w:val="none" w:sz="0" w:space="0" w:color="auto"/>
                <w:bottom w:val="none" w:sz="0" w:space="0" w:color="auto"/>
                <w:right w:val="none" w:sz="0" w:space="0" w:color="auto"/>
              </w:divBdr>
              <w:divsChild>
                <w:div w:id="456073968">
                  <w:marLeft w:val="0"/>
                  <w:marRight w:val="0"/>
                  <w:marTop w:val="0"/>
                  <w:marBottom w:val="0"/>
                  <w:divBdr>
                    <w:top w:val="single" w:sz="12" w:space="11" w:color="F89B1A"/>
                    <w:left w:val="single" w:sz="6" w:space="8" w:color="C8D4DB"/>
                    <w:bottom w:val="none" w:sz="0" w:space="0" w:color="auto"/>
                    <w:right w:val="single" w:sz="6" w:space="8" w:color="C8D4DB"/>
                  </w:divBdr>
                  <w:divsChild>
                    <w:div w:id="1564214413">
                      <w:marLeft w:val="0"/>
                      <w:marRight w:val="0"/>
                      <w:marTop w:val="0"/>
                      <w:marBottom w:val="0"/>
                      <w:divBdr>
                        <w:top w:val="none" w:sz="0" w:space="0" w:color="auto"/>
                        <w:left w:val="none" w:sz="0" w:space="0" w:color="auto"/>
                        <w:bottom w:val="none" w:sz="0" w:space="0" w:color="auto"/>
                        <w:right w:val="none" w:sz="0" w:space="0" w:color="auto"/>
                      </w:divBdr>
                      <w:divsChild>
                        <w:div w:id="1036732280">
                          <w:marLeft w:val="0"/>
                          <w:marRight w:val="0"/>
                          <w:marTop w:val="0"/>
                          <w:marBottom w:val="0"/>
                          <w:divBdr>
                            <w:top w:val="none" w:sz="0" w:space="0" w:color="auto"/>
                            <w:left w:val="none" w:sz="0" w:space="0" w:color="auto"/>
                            <w:bottom w:val="none" w:sz="0" w:space="0" w:color="auto"/>
                            <w:right w:val="none" w:sz="0" w:space="0" w:color="auto"/>
                          </w:divBdr>
                          <w:divsChild>
                            <w:div w:id="1983078702">
                              <w:marLeft w:val="0"/>
                              <w:marRight w:val="225"/>
                              <w:marTop w:val="0"/>
                              <w:marBottom w:val="0"/>
                              <w:divBdr>
                                <w:top w:val="none" w:sz="0" w:space="0" w:color="auto"/>
                                <w:left w:val="none" w:sz="0" w:space="0" w:color="auto"/>
                                <w:bottom w:val="none" w:sz="0" w:space="0" w:color="auto"/>
                                <w:right w:val="none" w:sz="0" w:space="0" w:color="auto"/>
                              </w:divBdr>
                              <w:divsChild>
                                <w:div w:id="203250317">
                                  <w:marLeft w:val="0"/>
                                  <w:marRight w:val="0"/>
                                  <w:marTop w:val="0"/>
                                  <w:marBottom w:val="0"/>
                                  <w:divBdr>
                                    <w:top w:val="none" w:sz="0" w:space="0" w:color="auto"/>
                                    <w:left w:val="none" w:sz="0" w:space="0" w:color="auto"/>
                                    <w:bottom w:val="none" w:sz="0" w:space="0" w:color="auto"/>
                                    <w:right w:val="none" w:sz="0" w:space="0" w:color="auto"/>
                                  </w:divBdr>
                                  <w:divsChild>
                                    <w:div w:id="676734265">
                                      <w:marLeft w:val="0"/>
                                      <w:marRight w:val="0"/>
                                      <w:marTop w:val="0"/>
                                      <w:marBottom w:val="0"/>
                                      <w:divBdr>
                                        <w:top w:val="none" w:sz="0" w:space="0" w:color="auto"/>
                                        <w:left w:val="none" w:sz="0" w:space="0" w:color="auto"/>
                                        <w:bottom w:val="none" w:sz="0" w:space="0" w:color="auto"/>
                                        <w:right w:val="none" w:sz="0" w:space="0" w:color="auto"/>
                                      </w:divBdr>
                                      <w:divsChild>
                                        <w:div w:id="17135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910490">
      <w:bodyDiv w:val="1"/>
      <w:marLeft w:val="0"/>
      <w:marRight w:val="0"/>
      <w:marTop w:val="0"/>
      <w:marBottom w:val="0"/>
      <w:divBdr>
        <w:top w:val="none" w:sz="0" w:space="0" w:color="auto"/>
        <w:left w:val="none" w:sz="0" w:space="0" w:color="auto"/>
        <w:bottom w:val="none" w:sz="0" w:space="0" w:color="auto"/>
        <w:right w:val="none" w:sz="0" w:space="0" w:color="auto"/>
      </w:divBdr>
    </w:div>
    <w:div w:id="629939538">
      <w:bodyDiv w:val="1"/>
      <w:marLeft w:val="0"/>
      <w:marRight w:val="0"/>
      <w:marTop w:val="0"/>
      <w:marBottom w:val="0"/>
      <w:divBdr>
        <w:top w:val="none" w:sz="0" w:space="0" w:color="auto"/>
        <w:left w:val="none" w:sz="0" w:space="0" w:color="auto"/>
        <w:bottom w:val="none" w:sz="0" w:space="0" w:color="auto"/>
        <w:right w:val="none" w:sz="0" w:space="0" w:color="auto"/>
      </w:divBdr>
    </w:div>
    <w:div w:id="636179649">
      <w:bodyDiv w:val="1"/>
      <w:marLeft w:val="0"/>
      <w:marRight w:val="0"/>
      <w:marTop w:val="0"/>
      <w:marBottom w:val="0"/>
      <w:divBdr>
        <w:top w:val="none" w:sz="0" w:space="0" w:color="auto"/>
        <w:left w:val="none" w:sz="0" w:space="0" w:color="auto"/>
        <w:bottom w:val="none" w:sz="0" w:space="0" w:color="auto"/>
        <w:right w:val="none" w:sz="0" w:space="0" w:color="auto"/>
      </w:divBdr>
    </w:div>
    <w:div w:id="642782153">
      <w:bodyDiv w:val="1"/>
      <w:marLeft w:val="0"/>
      <w:marRight w:val="0"/>
      <w:marTop w:val="0"/>
      <w:marBottom w:val="0"/>
      <w:divBdr>
        <w:top w:val="none" w:sz="0" w:space="0" w:color="auto"/>
        <w:left w:val="none" w:sz="0" w:space="0" w:color="auto"/>
        <w:bottom w:val="none" w:sz="0" w:space="0" w:color="auto"/>
        <w:right w:val="none" w:sz="0" w:space="0" w:color="auto"/>
      </w:divBdr>
    </w:div>
    <w:div w:id="672608362">
      <w:bodyDiv w:val="1"/>
      <w:marLeft w:val="0"/>
      <w:marRight w:val="0"/>
      <w:marTop w:val="0"/>
      <w:marBottom w:val="0"/>
      <w:divBdr>
        <w:top w:val="none" w:sz="0" w:space="0" w:color="auto"/>
        <w:left w:val="none" w:sz="0" w:space="0" w:color="auto"/>
        <w:bottom w:val="none" w:sz="0" w:space="0" w:color="auto"/>
        <w:right w:val="none" w:sz="0" w:space="0" w:color="auto"/>
      </w:divBdr>
    </w:div>
    <w:div w:id="700326143">
      <w:bodyDiv w:val="1"/>
      <w:marLeft w:val="0"/>
      <w:marRight w:val="0"/>
      <w:marTop w:val="0"/>
      <w:marBottom w:val="0"/>
      <w:divBdr>
        <w:top w:val="none" w:sz="0" w:space="0" w:color="auto"/>
        <w:left w:val="none" w:sz="0" w:space="0" w:color="auto"/>
        <w:bottom w:val="none" w:sz="0" w:space="0" w:color="auto"/>
        <w:right w:val="none" w:sz="0" w:space="0" w:color="auto"/>
      </w:divBdr>
    </w:div>
    <w:div w:id="701246614">
      <w:bodyDiv w:val="1"/>
      <w:marLeft w:val="0"/>
      <w:marRight w:val="0"/>
      <w:marTop w:val="120"/>
      <w:marBottom w:val="0"/>
      <w:divBdr>
        <w:top w:val="none" w:sz="0" w:space="0" w:color="auto"/>
        <w:left w:val="none" w:sz="0" w:space="0" w:color="auto"/>
        <w:bottom w:val="none" w:sz="0" w:space="0" w:color="auto"/>
        <w:right w:val="none" w:sz="0" w:space="0" w:color="auto"/>
      </w:divBdr>
      <w:divsChild>
        <w:div w:id="1774789442">
          <w:marLeft w:val="0"/>
          <w:marRight w:val="0"/>
          <w:marTop w:val="0"/>
          <w:marBottom w:val="0"/>
          <w:divBdr>
            <w:top w:val="none" w:sz="0" w:space="0" w:color="auto"/>
            <w:left w:val="none" w:sz="0" w:space="0" w:color="auto"/>
            <w:bottom w:val="none" w:sz="0" w:space="0" w:color="auto"/>
            <w:right w:val="none" w:sz="0" w:space="0" w:color="auto"/>
          </w:divBdr>
          <w:divsChild>
            <w:div w:id="1651980081">
              <w:marLeft w:val="0"/>
              <w:marRight w:val="0"/>
              <w:marTop w:val="0"/>
              <w:marBottom w:val="0"/>
              <w:divBdr>
                <w:top w:val="none" w:sz="0" w:space="0" w:color="auto"/>
                <w:left w:val="none" w:sz="0" w:space="0" w:color="auto"/>
                <w:bottom w:val="none" w:sz="0" w:space="0" w:color="auto"/>
                <w:right w:val="none" w:sz="0" w:space="0" w:color="auto"/>
              </w:divBdr>
              <w:divsChild>
                <w:div w:id="1706558333">
                  <w:marLeft w:val="0"/>
                  <w:marRight w:val="0"/>
                  <w:marTop w:val="0"/>
                  <w:marBottom w:val="0"/>
                  <w:divBdr>
                    <w:top w:val="none" w:sz="0" w:space="0" w:color="auto"/>
                    <w:left w:val="none" w:sz="0" w:space="0" w:color="auto"/>
                    <w:bottom w:val="none" w:sz="0" w:space="0" w:color="auto"/>
                    <w:right w:val="none" w:sz="0" w:space="0" w:color="auto"/>
                  </w:divBdr>
                  <w:divsChild>
                    <w:div w:id="289475884">
                      <w:marLeft w:val="0"/>
                      <w:marRight w:val="0"/>
                      <w:marTop w:val="0"/>
                      <w:marBottom w:val="0"/>
                      <w:divBdr>
                        <w:top w:val="none" w:sz="0" w:space="0" w:color="auto"/>
                        <w:left w:val="none" w:sz="0" w:space="0" w:color="auto"/>
                        <w:bottom w:val="none" w:sz="0" w:space="0" w:color="auto"/>
                        <w:right w:val="none" w:sz="0" w:space="0" w:color="auto"/>
                      </w:divBdr>
                      <w:divsChild>
                        <w:div w:id="874316187">
                          <w:marLeft w:val="0"/>
                          <w:marRight w:val="0"/>
                          <w:marTop w:val="0"/>
                          <w:marBottom w:val="0"/>
                          <w:divBdr>
                            <w:top w:val="none" w:sz="0" w:space="0" w:color="auto"/>
                            <w:left w:val="none" w:sz="0" w:space="0" w:color="auto"/>
                            <w:bottom w:val="none" w:sz="0" w:space="0" w:color="auto"/>
                            <w:right w:val="none" w:sz="0" w:space="0" w:color="auto"/>
                          </w:divBdr>
                          <w:divsChild>
                            <w:div w:id="2131050795">
                              <w:marLeft w:val="0"/>
                              <w:marRight w:val="0"/>
                              <w:marTop w:val="825"/>
                              <w:marBottom w:val="0"/>
                              <w:divBdr>
                                <w:top w:val="none" w:sz="0" w:space="0" w:color="auto"/>
                                <w:left w:val="none" w:sz="0" w:space="0" w:color="auto"/>
                                <w:bottom w:val="none" w:sz="0" w:space="0" w:color="auto"/>
                                <w:right w:val="none" w:sz="0" w:space="0" w:color="auto"/>
                              </w:divBdr>
                              <w:divsChild>
                                <w:div w:id="1949311505">
                                  <w:marLeft w:val="0"/>
                                  <w:marRight w:val="0"/>
                                  <w:marTop w:val="0"/>
                                  <w:marBottom w:val="0"/>
                                  <w:divBdr>
                                    <w:top w:val="none" w:sz="0" w:space="0" w:color="auto"/>
                                    <w:left w:val="none" w:sz="0" w:space="0" w:color="auto"/>
                                    <w:bottom w:val="none" w:sz="0" w:space="0" w:color="auto"/>
                                    <w:right w:val="none" w:sz="0" w:space="0" w:color="auto"/>
                                  </w:divBdr>
                                  <w:divsChild>
                                    <w:div w:id="1888108685">
                                      <w:marLeft w:val="0"/>
                                      <w:marRight w:val="0"/>
                                      <w:marTop w:val="0"/>
                                      <w:marBottom w:val="0"/>
                                      <w:divBdr>
                                        <w:top w:val="none" w:sz="0" w:space="0" w:color="auto"/>
                                        <w:left w:val="none" w:sz="0" w:space="0" w:color="auto"/>
                                        <w:bottom w:val="none" w:sz="0" w:space="0" w:color="auto"/>
                                        <w:right w:val="none" w:sz="0" w:space="0" w:color="auto"/>
                                      </w:divBdr>
                                      <w:divsChild>
                                        <w:div w:id="242841388">
                                          <w:marLeft w:val="0"/>
                                          <w:marRight w:val="0"/>
                                          <w:marTop w:val="0"/>
                                          <w:marBottom w:val="0"/>
                                          <w:divBdr>
                                            <w:top w:val="none" w:sz="0" w:space="0" w:color="auto"/>
                                            <w:left w:val="none" w:sz="0" w:space="0" w:color="auto"/>
                                            <w:bottom w:val="none" w:sz="0" w:space="0" w:color="auto"/>
                                            <w:right w:val="none" w:sz="0" w:space="0" w:color="auto"/>
                                          </w:divBdr>
                                          <w:divsChild>
                                            <w:div w:id="1818451158">
                                              <w:marLeft w:val="0"/>
                                              <w:marRight w:val="0"/>
                                              <w:marTop w:val="0"/>
                                              <w:marBottom w:val="0"/>
                                              <w:divBdr>
                                                <w:top w:val="none" w:sz="0" w:space="0" w:color="auto"/>
                                                <w:left w:val="none" w:sz="0" w:space="0" w:color="auto"/>
                                                <w:bottom w:val="none" w:sz="0" w:space="0" w:color="auto"/>
                                                <w:right w:val="none" w:sz="0" w:space="0" w:color="auto"/>
                                              </w:divBdr>
                                              <w:divsChild>
                                                <w:div w:id="521892871">
                                                  <w:marLeft w:val="0"/>
                                                  <w:marRight w:val="0"/>
                                                  <w:marTop w:val="0"/>
                                                  <w:marBottom w:val="0"/>
                                                  <w:divBdr>
                                                    <w:top w:val="none" w:sz="0" w:space="0" w:color="auto"/>
                                                    <w:left w:val="none" w:sz="0" w:space="0" w:color="auto"/>
                                                    <w:bottom w:val="none" w:sz="0" w:space="0" w:color="auto"/>
                                                    <w:right w:val="none" w:sz="0" w:space="0" w:color="auto"/>
                                                  </w:divBdr>
                                                  <w:divsChild>
                                                    <w:div w:id="89594369">
                                                      <w:marLeft w:val="0"/>
                                                      <w:marRight w:val="0"/>
                                                      <w:marTop w:val="0"/>
                                                      <w:marBottom w:val="0"/>
                                                      <w:divBdr>
                                                        <w:top w:val="none" w:sz="0" w:space="0" w:color="auto"/>
                                                        <w:left w:val="none" w:sz="0" w:space="0" w:color="auto"/>
                                                        <w:bottom w:val="none" w:sz="0" w:space="0" w:color="auto"/>
                                                        <w:right w:val="none" w:sz="0" w:space="0" w:color="auto"/>
                                                      </w:divBdr>
                                                      <w:divsChild>
                                                        <w:div w:id="2064136353">
                                                          <w:marLeft w:val="0"/>
                                                          <w:marRight w:val="0"/>
                                                          <w:marTop w:val="0"/>
                                                          <w:marBottom w:val="0"/>
                                                          <w:divBdr>
                                                            <w:top w:val="none" w:sz="0" w:space="0" w:color="auto"/>
                                                            <w:left w:val="none" w:sz="0" w:space="0" w:color="auto"/>
                                                            <w:bottom w:val="none" w:sz="0" w:space="0" w:color="auto"/>
                                                            <w:right w:val="none" w:sz="0" w:space="0" w:color="auto"/>
                                                          </w:divBdr>
                                                          <w:divsChild>
                                                            <w:div w:id="162093726">
                                                              <w:marLeft w:val="0"/>
                                                              <w:marRight w:val="0"/>
                                                              <w:marTop w:val="0"/>
                                                              <w:marBottom w:val="0"/>
                                                              <w:divBdr>
                                                                <w:top w:val="none" w:sz="0" w:space="0" w:color="auto"/>
                                                                <w:left w:val="none" w:sz="0" w:space="0" w:color="auto"/>
                                                                <w:bottom w:val="none" w:sz="0" w:space="0" w:color="auto"/>
                                                                <w:right w:val="none" w:sz="0" w:space="0" w:color="auto"/>
                                                              </w:divBdr>
                                                              <w:divsChild>
                                                                <w:div w:id="1034382197">
                                                                  <w:marLeft w:val="0"/>
                                                                  <w:marRight w:val="0"/>
                                                                  <w:marTop w:val="0"/>
                                                                  <w:marBottom w:val="0"/>
                                                                  <w:divBdr>
                                                                    <w:top w:val="none" w:sz="0" w:space="0" w:color="auto"/>
                                                                    <w:left w:val="none" w:sz="0" w:space="0" w:color="auto"/>
                                                                    <w:bottom w:val="none" w:sz="0" w:space="0" w:color="auto"/>
                                                                    <w:right w:val="none" w:sz="0" w:space="0" w:color="auto"/>
                                                                  </w:divBdr>
                                                                  <w:divsChild>
                                                                    <w:div w:id="113839048">
                                                                      <w:marLeft w:val="0"/>
                                                                      <w:marRight w:val="0"/>
                                                                      <w:marTop w:val="0"/>
                                                                      <w:marBottom w:val="0"/>
                                                                      <w:divBdr>
                                                                        <w:top w:val="none" w:sz="0" w:space="0" w:color="auto"/>
                                                                        <w:left w:val="none" w:sz="0" w:space="0" w:color="auto"/>
                                                                        <w:bottom w:val="none" w:sz="0" w:space="0" w:color="auto"/>
                                                                        <w:right w:val="none" w:sz="0" w:space="0" w:color="auto"/>
                                                                      </w:divBdr>
                                                                      <w:divsChild>
                                                                        <w:div w:id="1306472818">
                                                                          <w:marLeft w:val="0"/>
                                                                          <w:marRight w:val="0"/>
                                                                          <w:marTop w:val="0"/>
                                                                          <w:marBottom w:val="0"/>
                                                                          <w:divBdr>
                                                                            <w:top w:val="none" w:sz="0" w:space="0" w:color="auto"/>
                                                                            <w:left w:val="none" w:sz="0" w:space="0" w:color="auto"/>
                                                                            <w:bottom w:val="none" w:sz="0" w:space="0" w:color="auto"/>
                                                                            <w:right w:val="none" w:sz="0" w:space="0" w:color="auto"/>
                                                                          </w:divBdr>
                                                                          <w:divsChild>
                                                                            <w:div w:id="1308976841">
                                                                              <w:marLeft w:val="0"/>
                                                                              <w:marRight w:val="0"/>
                                                                              <w:marTop w:val="0"/>
                                                                              <w:marBottom w:val="0"/>
                                                                              <w:divBdr>
                                                                                <w:top w:val="none" w:sz="0" w:space="0" w:color="auto"/>
                                                                                <w:left w:val="none" w:sz="0" w:space="0" w:color="auto"/>
                                                                                <w:bottom w:val="none" w:sz="0" w:space="0" w:color="auto"/>
                                                                                <w:right w:val="none" w:sz="0" w:space="0" w:color="auto"/>
                                                                              </w:divBdr>
                                                                              <w:divsChild>
                                                                                <w:div w:id="801582605">
                                                                                  <w:marLeft w:val="0"/>
                                                                                  <w:marRight w:val="0"/>
                                                                                  <w:marTop w:val="0"/>
                                                                                  <w:marBottom w:val="0"/>
                                                                                  <w:divBdr>
                                                                                    <w:top w:val="none" w:sz="0" w:space="0" w:color="auto"/>
                                                                                    <w:left w:val="none" w:sz="0" w:space="0" w:color="auto"/>
                                                                                    <w:bottom w:val="none" w:sz="0" w:space="0" w:color="auto"/>
                                                                                    <w:right w:val="none" w:sz="0" w:space="0" w:color="auto"/>
                                                                                  </w:divBdr>
                                                                                  <w:divsChild>
                                                                                    <w:div w:id="1221283320">
                                                                                      <w:marLeft w:val="0"/>
                                                                                      <w:marRight w:val="0"/>
                                                                                      <w:marTop w:val="0"/>
                                                                                      <w:marBottom w:val="60"/>
                                                                                      <w:divBdr>
                                                                                        <w:top w:val="none" w:sz="0" w:space="0" w:color="auto"/>
                                                                                        <w:left w:val="none" w:sz="0" w:space="0" w:color="auto"/>
                                                                                        <w:bottom w:val="none" w:sz="0" w:space="0" w:color="auto"/>
                                                                                        <w:right w:val="none" w:sz="0" w:space="0" w:color="auto"/>
                                                                                      </w:divBdr>
                                                                                      <w:divsChild>
                                                                                        <w:div w:id="1345672687">
                                                                                          <w:marLeft w:val="0"/>
                                                                                          <w:marRight w:val="0"/>
                                                                                          <w:marTop w:val="0"/>
                                                                                          <w:marBottom w:val="0"/>
                                                                                          <w:divBdr>
                                                                                            <w:top w:val="none" w:sz="0" w:space="0" w:color="auto"/>
                                                                                            <w:left w:val="none" w:sz="0" w:space="0" w:color="auto"/>
                                                                                            <w:bottom w:val="none" w:sz="0" w:space="0" w:color="auto"/>
                                                                                            <w:right w:val="none" w:sz="0" w:space="0" w:color="auto"/>
                                                                                          </w:divBdr>
                                                                                          <w:divsChild>
                                                                                            <w:div w:id="1834100420">
                                                                                              <w:marLeft w:val="0"/>
                                                                                              <w:marRight w:val="0"/>
                                                                                              <w:marTop w:val="0"/>
                                                                                              <w:marBottom w:val="0"/>
                                                                                              <w:divBdr>
                                                                                                <w:top w:val="none" w:sz="0" w:space="0" w:color="auto"/>
                                                                                                <w:left w:val="none" w:sz="0" w:space="0" w:color="auto"/>
                                                                                                <w:bottom w:val="none" w:sz="0" w:space="0" w:color="auto"/>
                                                                                                <w:right w:val="none" w:sz="0" w:space="0" w:color="auto"/>
                                                                                              </w:divBdr>
                                                                                              <w:divsChild>
                                                                                                <w:div w:id="517546469">
                                                                                                  <w:marLeft w:val="0"/>
                                                                                                  <w:marRight w:val="0"/>
                                                                                                  <w:marTop w:val="0"/>
                                                                                                  <w:marBottom w:val="0"/>
                                                                                                  <w:divBdr>
                                                                                                    <w:top w:val="none" w:sz="0" w:space="0" w:color="auto"/>
                                                                                                    <w:left w:val="none" w:sz="0" w:space="0" w:color="auto"/>
                                                                                                    <w:bottom w:val="none" w:sz="0" w:space="0" w:color="auto"/>
                                                                                                    <w:right w:val="none" w:sz="0" w:space="0" w:color="auto"/>
                                                                                                  </w:divBdr>
                                                                                                  <w:divsChild>
                                                                                                    <w:div w:id="1732465991">
                                                                                                      <w:marLeft w:val="0"/>
                                                                                                      <w:marRight w:val="0"/>
                                                                                                      <w:marTop w:val="0"/>
                                                                                                      <w:marBottom w:val="0"/>
                                                                                                      <w:divBdr>
                                                                                                        <w:top w:val="none" w:sz="0" w:space="0" w:color="auto"/>
                                                                                                        <w:left w:val="none" w:sz="0" w:space="0" w:color="auto"/>
                                                                                                        <w:bottom w:val="none" w:sz="0" w:space="0" w:color="auto"/>
                                                                                                        <w:right w:val="none" w:sz="0" w:space="0" w:color="auto"/>
                                                                                                      </w:divBdr>
                                                                                                      <w:divsChild>
                                                                                                        <w:div w:id="531723235">
                                                                                                          <w:marLeft w:val="0"/>
                                                                                                          <w:marRight w:val="0"/>
                                                                                                          <w:marTop w:val="0"/>
                                                                                                          <w:marBottom w:val="0"/>
                                                                                                          <w:divBdr>
                                                                                                            <w:top w:val="none" w:sz="0" w:space="0" w:color="auto"/>
                                                                                                            <w:left w:val="none" w:sz="0" w:space="0" w:color="auto"/>
                                                                                                            <w:bottom w:val="none" w:sz="0" w:space="0" w:color="auto"/>
                                                                                                            <w:right w:val="none" w:sz="0" w:space="0" w:color="auto"/>
                                                                                                          </w:divBdr>
                                                                                                          <w:divsChild>
                                                                                                            <w:div w:id="325789242">
                                                                                                              <w:marLeft w:val="0"/>
                                                                                                              <w:marRight w:val="0"/>
                                                                                                              <w:marTop w:val="0"/>
                                                                                                              <w:marBottom w:val="225"/>
                                                                                                              <w:divBdr>
                                                                                                                <w:top w:val="single" w:sz="6" w:space="4" w:color="6098C7"/>
                                                                                                                <w:left w:val="single" w:sz="6" w:space="4" w:color="6098C7"/>
                                                                                                                <w:bottom w:val="single" w:sz="6" w:space="4" w:color="6098C7"/>
                                                                                                                <w:right w:val="single" w:sz="6" w:space="4" w:color="6098C7"/>
                                                                                                              </w:divBdr>
                                                                                                              <w:divsChild>
                                                                                                                <w:div w:id="1750426084">
                                                                                                                  <w:marLeft w:val="0"/>
                                                                                                                  <w:marRight w:val="0"/>
                                                                                                                  <w:marTop w:val="0"/>
                                                                                                                  <w:marBottom w:val="0"/>
                                                                                                                  <w:divBdr>
                                                                                                                    <w:top w:val="none" w:sz="0" w:space="0" w:color="auto"/>
                                                                                                                    <w:left w:val="none" w:sz="0" w:space="0" w:color="auto"/>
                                                                                                                    <w:bottom w:val="none" w:sz="0" w:space="0" w:color="auto"/>
                                                                                                                    <w:right w:val="none" w:sz="0" w:space="0" w:color="auto"/>
                                                                                                                  </w:divBdr>
                                                                                                                  <w:divsChild>
                                                                                                                    <w:div w:id="1248685777">
                                                                                                                      <w:marLeft w:val="0"/>
                                                                                                                      <w:marRight w:val="0"/>
                                                                                                                      <w:marTop w:val="0"/>
                                                                                                                      <w:marBottom w:val="0"/>
                                                                                                                      <w:divBdr>
                                                                                                                        <w:top w:val="none" w:sz="0" w:space="0" w:color="auto"/>
                                                                                                                        <w:left w:val="none" w:sz="0" w:space="0" w:color="auto"/>
                                                                                                                        <w:bottom w:val="none" w:sz="0" w:space="0" w:color="auto"/>
                                                                                                                        <w:right w:val="none" w:sz="0" w:space="0" w:color="auto"/>
                                                                                                                      </w:divBdr>
                                                                                                                      <w:divsChild>
                                                                                                                        <w:div w:id="638874781">
                                                                                                                          <w:marLeft w:val="0"/>
                                                                                                                          <w:marRight w:val="0"/>
                                                                                                                          <w:marTop w:val="0"/>
                                                                                                                          <w:marBottom w:val="0"/>
                                                                                                                          <w:divBdr>
                                                                                                                            <w:top w:val="none" w:sz="0" w:space="0" w:color="auto"/>
                                                                                                                            <w:left w:val="none" w:sz="0" w:space="0" w:color="auto"/>
                                                                                                                            <w:bottom w:val="none" w:sz="0" w:space="0" w:color="auto"/>
                                                                                                                            <w:right w:val="none" w:sz="0" w:space="0" w:color="auto"/>
                                                                                                                          </w:divBdr>
                                                                                                                          <w:divsChild>
                                                                                                                            <w:div w:id="1734741801">
                                                                                                                              <w:marLeft w:val="0"/>
                                                                                                                              <w:marRight w:val="0"/>
                                                                                                                              <w:marTop w:val="0"/>
                                                                                                                              <w:marBottom w:val="0"/>
                                                                                                                              <w:divBdr>
                                                                                                                                <w:top w:val="none" w:sz="0" w:space="0" w:color="auto"/>
                                                                                                                                <w:left w:val="none" w:sz="0" w:space="0" w:color="auto"/>
                                                                                                                                <w:bottom w:val="none" w:sz="0" w:space="0" w:color="auto"/>
                                                                                                                                <w:right w:val="none" w:sz="0" w:space="0" w:color="auto"/>
                                                                                                                              </w:divBdr>
                                                                                                                              <w:divsChild>
                                                                                                                                <w:div w:id="718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986191">
      <w:bodyDiv w:val="1"/>
      <w:marLeft w:val="0"/>
      <w:marRight w:val="0"/>
      <w:marTop w:val="0"/>
      <w:marBottom w:val="0"/>
      <w:divBdr>
        <w:top w:val="none" w:sz="0" w:space="0" w:color="auto"/>
        <w:left w:val="none" w:sz="0" w:space="0" w:color="auto"/>
        <w:bottom w:val="none" w:sz="0" w:space="0" w:color="auto"/>
        <w:right w:val="none" w:sz="0" w:space="0" w:color="auto"/>
      </w:divBdr>
    </w:div>
    <w:div w:id="760371705">
      <w:bodyDiv w:val="1"/>
      <w:marLeft w:val="0"/>
      <w:marRight w:val="0"/>
      <w:marTop w:val="0"/>
      <w:marBottom w:val="0"/>
      <w:divBdr>
        <w:top w:val="none" w:sz="0" w:space="0" w:color="auto"/>
        <w:left w:val="none" w:sz="0" w:space="0" w:color="auto"/>
        <w:bottom w:val="none" w:sz="0" w:space="0" w:color="auto"/>
        <w:right w:val="none" w:sz="0" w:space="0" w:color="auto"/>
      </w:divBdr>
    </w:div>
    <w:div w:id="778915171">
      <w:bodyDiv w:val="1"/>
      <w:marLeft w:val="0"/>
      <w:marRight w:val="0"/>
      <w:marTop w:val="0"/>
      <w:marBottom w:val="0"/>
      <w:divBdr>
        <w:top w:val="none" w:sz="0" w:space="0" w:color="auto"/>
        <w:left w:val="none" w:sz="0" w:space="0" w:color="auto"/>
        <w:bottom w:val="none" w:sz="0" w:space="0" w:color="auto"/>
        <w:right w:val="none" w:sz="0" w:space="0" w:color="auto"/>
      </w:divBdr>
    </w:div>
    <w:div w:id="823089117">
      <w:bodyDiv w:val="1"/>
      <w:marLeft w:val="0"/>
      <w:marRight w:val="0"/>
      <w:marTop w:val="0"/>
      <w:marBottom w:val="0"/>
      <w:divBdr>
        <w:top w:val="none" w:sz="0" w:space="0" w:color="auto"/>
        <w:left w:val="none" w:sz="0" w:space="0" w:color="auto"/>
        <w:bottom w:val="none" w:sz="0" w:space="0" w:color="auto"/>
        <w:right w:val="none" w:sz="0" w:space="0" w:color="auto"/>
      </w:divBdr>
    </w:div>
    <w:div w:id="831212454">
      <w:bodyDiv w:val="1"/>
      <w:marLeft w:val="0"/>
      <w:marRight w:val="0"/>
      <w:marTop w:val="0"/>
      <w:marBottom w:val="0"/>
      <w:divBdr>
        <w:top w:val="none" w:sz="0" w:space="0" w:color="auto"/>
        <w:left w:val="none" w:sz="0" w:space="0" w:color="auto"/>
        <w:bottom w:val="none" w:sz="0" w:space="0" w:color="auto"/>
        <w:right w:val="none" w:sz="0" w:space="0" w:color="auto"/>
      </w:divBdr>
    </w:div>
    <w:div w:id="837304660">
      <w:bodyDiv w:val="1"/>
      <w:marLeft w:val="0"/>
      <w:marRight w:val="0"/>
      <w:marTop w:val="0"/>
      <w:marBottom w:val="0"/>
      <w:divBdr>
        <w:top w:val="none" w:sz="0" w:space="0" w:color="auto"/>
        <w:left w:val="none" w:sz="0" w:space="0" w:color="auto"/>
        <w:bottom w:val="none" w:sz="0" w:space="0" w:color="auto"/>
        <w:right w:val="none" w:sz="0" w:space="0" w:color="auto"/>
      </w:divBdr>
    </w:div>
    <w:div w:id="845823721">
      <w:bodyDiv w:val="1"/>
      <w:marLeft w:val="0"/>
      <w:marRight w:val="0"/>
      <w:marTop w:val="0"/>
      <w:marBottom w:val="0"/>
      <w:divBdr>
        <w:top w:val="none" w:sz="0" w:space="0" w:color="auto"/>
        <w:left w:val="none" w:sz="0" w:space="0" w:color="auto"/>
        <w:bottom w:val="none" w:sz="0" w:space="0" w:color="auto"/>
        <w:right w:val="none" w:sz="0" w:space="0" w:color="auto"/>
      </w:divBdr>
    </w:div>
    <w:div w:id="890649369">
      <w:bodyDiv w:val="1"/>
      <w:marLeft w:val="0"/>
      <w:marRight w:val="0"/>
      <w:marTop w:val="0"/>
      <w:marBottom w:val="0"/>
      <w:divBdr>
        <w:top w:val="none" w:sz="0" w:space="0" w:color="auto"/>
        <w:left w:val="none" w:sz="0" w:space="0" w:color="auto"/>
        <w:bottom w:val="none" w:sz="0" w:space="0" w:color="auto"/>
        <w:right w:val="none" w:sz="0" w:space="0" w:color="auto"/>
      </w:divBdr>
    </w:div>
    <w:div w:id="904414592">
      <w:bodyDiv w:val="1"/>
      <w:marLeft w:val="0"/>
      <w:marRight w:val="0"/>
      <w:marTop w:val="0"/>
      <w:marBottom w:val="0"/>
      <w:divBdr>
        <w:top w:val="none" w:sz="0" w:space="0" w:color="auto"/>
        <w:left w:val="none" w:sz="0" w:space="0" w:color="auto"/>
        <w:bottom w:val="none" w:sz="0" w:space="0" w:color="auto"/>
        <w:right w:val="none" w:sz="0" w:space="0" w:color="auto"/>
      </w:divBdr>
    </w:div>
    <w:div w:id="909969962">
      <w:bodyDiv w:val="1"/>
      <w:marLeft w:val="0"/>
      <w:marRight w:val="0"/>
      <w:marTop w:val="0"/>
      <w:marBottom w:val="0"/>
      <w:divBdr>
        <w:top w:val="none" w:sz="0" w:space="0" w:color="auto"/>
        <w:left w:val="none" w:sz="0" w:space="0" w:color="auto"/>
        <w:bottom w:val="none" w:sz="0" w:space="0" w:color="auto"/>
        <w:right w:val="none" w:sz="0" w:space="0" w:color="auto"/>
      </w:divBdr>
    </w:div>
    <w:div w:id="912934396">
      <w:bodyDiv w:val="1"/>
      <w:marLeft w:val="0"/>
      <w:marRight w:val="0"/>
      <w:marTop w:val="0"/>
      <w:marBottom w:val="0"/>
      <w:divBdr>
        <w:top w:val="none" w:sz="0" w:space="0" w:color="auto"/>
        <w:left w:val="none" w:sz="0" w:space="0" w:color="auto"/>
        <w:bottom w:val="none" w:sz="0" w:space="0" w:color="auto"/>
        <w:right w:val="none" w:sz="0" w:space="0" w:color="auto"/>
      </w:divBdr>
    </w:div>
    <w:div w:id="958026096">
      <w:bodyDiv w:val="1"/>
      <w:marLeft w:val="0"/>
      <w:marRight w:val="0"/>
      <w:marTop w:val="0"/>
      <w:marBottom w:val="0"/>
      <w:divBdr>
        <w:top w:val="none" w:sz="0" w:space="0" w:color="auto"/>
        <w:left w:val="none" w:sz="0" w:space="0" w:color="auto"/>
        <w:bottom w:val="none" w:sz="0" w:space="0" w:color="auto"/>
        <w:right w:val="none" w:sz="0" w:space="0" w:color="auto"/>
      </w:divBdr>
    </w:div>
    <w:div w:id="998074671">
      <w:bodyDiv w:val="1"/>
      <w:marLeft w:val="0"/>
      <w:marRight w:val="0"/>
      <w:marTop w:val="0"/>
      <w:marBottom w:val="0"/>
      <w:divBdr>
        <w:top w:val="none" w:sz="0" w:space="0" w:color="auto"/>
        <w:left w:val="none" w:sz="0" w:space="0" w:color="auto"/>
        <w:bottom w:val="none" w:sz="0" w:space="0" w:color="auto"/>
        <w:right w:val="none" w:sz="0" w:space="0" w:color="auto"/>
      </w:divBdr>
    </w:div>
    <w:div w:id="1008604077">
      <w:bodyDiv w:val="1"/>
      <w:marLeft w:val="0"/>
      <w:marRight w:val="0"/>
      <w:marTop w:val="0"/>
      <w:marBottom w:val="0"/>
      <w:divBdr>
        <w:top w:val="none" w:sz="0" w:space="0" w:color="auto"/>
        <w:left w:val="none" w:sz="0" w:space="0" w:color="auto"/>
        <w:bottom w:val="none" w:sz="0" w:space="0" w:color="auto"/>
        <w:right w:val="none" w:sz="0" w:space="0" w:color="auto"/>
      </w:divBdr>
    </w:div>
    <w:div w:id="1010721115">
      <w:bodyDiv w:val="1"/>
      <w:marLeft w:val="0"/>
      <w:marRight w:val="0"/>
      <w:marTop w:val="0"/>
      <w:marBottom w:val="0"/>
      <w:divBdr>
        <w:top w:val="none" w:sz="0" w:space="0" w:color="auto"/>
        <w:left w:val="none" w:sz="0" w:space="0" w:color="auto"/>
        <w:bottom w:val="none" w:sz="0" w:space="0" w:color="auto"/>
        <w:right w:val="none" w:sz="0" w:space="0" w:color="auto"/>
      </w:divBdr>
    </w:div>
    <w:div w:id="1051881886">
      <w:bodyDiv w:val="1"/>
      <w:marLeft w:val="0"/>
      <w:marRight w:val="0"/>
      <w:marTop w:val="0"/>
      <w:marBottom w:val="0"/>
      <w:divBdr>
        <w:top w:val="none" w:sz="0" w:space="0" w:color="auto"/>
        <w:left w:val="none" w:sz="0" w:space="0" w:color="auto"/>
        <w:bottom w:val="none" w:sz="0" w:space="0" w:color="auto"/>
        <w:right w:val="none" w:sz="0" w:space="0" w:color="auto"/>
      </w:divBdr>
    </w:div>
    <w:div w:id="1058437623">
      <w:bodyDiv w:val="1"/>
      <w:marLeft w:val="0"/>
      <w:marRight w:val="0"/>
      <w:marTop w:val="0"/>
      <w:marBottom w:val="0"/>
      <w:divBdr>
        <w:top w:val="none" w:sz="0" w:space="0" w:color="auto"/>
        <w:left w:val="none" w:sz="0" w:space="0" w:color="auto"/>
        <w:bottom w:val="none" w:sz="0" w:space="0" w:color="auto"/>
        <w:right w:val="none" w:sz="0" w:space="0" w:color="auto"/>
      </w:divBdr>
    </w:div>
    <w:div w:id="1059783421">
      <w:bodyDiv w:val="1"/>
      <w:marLeft w:val="0"/>
      <w:marRight w:val="0"/>
      <w:marTop w:val="0"/>
      <w:marBottom w:val="0"/>
      <w:divBdr>
        <w:top w:val="none" w:sz="0" w:space="0" w:color="auto"/>
        <w:left w:val="none" w:sz="0" w:space="0" w:color="auto"/>
        <w:bottom w:val="none" w:sz="0" w:space="0" w:color="auto"/>
        <w:right w:val="none" w:sz="0" w:space="0" w:color="auto"/>
      </w:divBdr>
      <w:divsChild>
        <w:div w:id="1009405800">
          <w:marLeft w:val="0"/>
          <w:marRight w:val="0"/>
          <w:marTop w:val="0"/>
          <w:marBottom w:val="0"/>
          <w:divBdr>
            <w:top w:val="none" w:sz="0" w:space="0" w:color="auto"/>
            <w:left w:val="none" w:sz="0" w:space="0" w:color="auto"/>
            <w:bottom w:val="none" w:sz="0" w:space="0" w:color="auto"/>
            <w:right w:val="none" w:sz="0" w:space="0" w:color="auto"/>
          </w:divBdr>
          <w:divsChild>
            <w:div w:id="555823312">
              <w:marLeft w:val="0"/>
              <w:marRight w:val="0"/>
              <w:marTop w:val="0"/>
              <w:marBottom w:val="0"/>
              <w:divBdr>
                <w:top w:val="none" w:sz="0" w:space="0" w:color="auto"/>
                <w:left w:val="none" w:sz="0" w:space="0" w:color="auto"/>
                <w:bottom w:val="none" w:sz="0" w:space="0" w:color="auto"/>
                <w:right w:val="none" w:sz="0" w:space="0" w:color="auto"/>
              </w:divBdr>
              <w:divsChild>
                <w:div w:id="20136268">
                  <w:marLeft w:val="0"/>
                  <w:marRight w:val="0"/>
                  <w:marTop w:val="0"/>
                  <w:marBottom w:val="0"/>
                  <w:divBdr>
                    <w:top w:val="single" w:sz="12" w:space="11" w:color="F89B1A"/>
                    <w:left w:val="single" w:sz="6" w:space="8" w:color="C8D4DB"/>
                    <w:bottom w:val="none" w:sz="0" w:space="0" w:color="auto"/>
                    <w:right w:val="single" w:sz="6" w:space="8" w:color="C8D4DB"/>
                  </w:divBdr>
                  <w:divsChild>
                    <w:div w:id="1521158561">
                      <w:marLeft w:val="0"/>
                      <w:marRight w:val="0"/>
                      <w:marTop w:val="0"/>
                      <w:marBottom w:val="0"/>
                      <w:divBdr>
                        <w:top w:val="none" w:sz="0" w:space="0" w:color="auto"/>
                        <w:left w:val="none" w:sz="0" w:space="0" w:color="auto"/>
                        <w:bottom w:val="none" w:sz="0" w:space="0" w:color="auto"/>
                        <w:right w:val="none" w:sz="0" w:space="0" w:color="auto"/>
                      </w:divBdr>
                      <w:divsChild>
                        <w:div w:id="1474641136">
                          <w:marLeft w:val="0"/>
                          <w:marRight w:val="0"/>
                          <w:marTop w:val="0"/>
                          <w:marBottom w:val="0"/>
                          <w:divBdr>
                            <w:top w:val="none" w:sz="0" w:space="0" w:color="auto"/>
                            <w:left w:val="none" w:sz="0" w:space="0" w:color="auto"/>
                            <w:bottom w:val="none" w:sz="0" w:space="0" w:color="auto"/>
                            <w:right w:val="none" w:sz="0" w:space="0" w:color="auto"/>
                          </w:divBdr>
                          <w:divsChild>
                            <w:div w:id="161824738">
                              <w:marLeft w:val="0"/>
                              <w:marRight w:val="225"/>
                              <w:marTop w:val="0"/>
                              <w:marBottom w:val="0"/>
                              <w:divBdr>
                                <w:top w:val="none" w:sz="0" w:space="0" w:color="auto"/>
                                <w:left w:val="none" w:sz="0" w:space="0" w:color="auto"/>
                                <w:bottom w:val="none" w:sz="0" w:space="0" w:color="auto"/>
                                <w:right w:val="none" w:sz="0" w:space="0" w:color="auto"/>
                              </w:divBdr>
                              <w:divsChild>
                                <w:div w:id="1329137151">
                                  <w:marLeft w:val="0"/>
                                  <w:marRight w:val="0"/>
                                  <w:marTop w:val="0"/>
                                  <w:marBottom w:val="0"/>
                                  <w:divBdr>
                                    <w:top w:val="none" w:sz="0" w:space="0" w:color="auto"/>
                                    <w:left w:val="none" w:sz="0" w:space="0" w:color="auto"/>
                                    <w:bottom w:val="none" w:sz="0" w:space="0" w:color="auto"/>
                                    <w:right w:val="none" w:sz="0" w:space="0" w:color="auto"/>
                                  </w:divBdr>
                                  <w:divsChild>
                                    <w:div w:id="1121656342">
                                      <w:marLeft w:val="0"/>
                                      <w:marRight w:val="0"/>
                                      <w:marTop w:val="0"/>
                                      <w:marBottom w:val="0"/>
                                      <w:divBdr>
                                        <w:top w:val="none" w:sz="0" w:space="0" w:color="auto"/>
                                        <w:left w:val="none" w:sz="0" w:space="0" w:color="auto"/>
                                        <w:bottom w:val="none" w:sz="0" w:space="0" w:color="auto"/>
                                        <w:right w:val="none" w:sz="0" w:space="0" w:color="auto"/>
                                      </w:divBdr>
                                      <w:divsChild>
                                        <w:div w:id="1640525903">
                                          <w:marLeft w:val="0"/>
                                          <w:marRight w:val="0"/>
                                          <w:marTop w:val="0"/>
                                          <w:marBottom w:val="0"/>
                                          <w:divBdr>
                                            <w:top w:val="none" w:sz="0" w:space="0" w:color="auto"/>
                                            <w:left w:val="none" w:sz="0" w:space="0" w:color="auto"/>
                                            <w:bottom w:val="none" w:sz="0" w:space="0" w:color="auto"/>
                                            <w:right w:val="none" w:sz="0" w:space="0" w:color="auto"/>
                                          </w:divBdr>
                                          <w:divsChild>
                                            <w:div w:id="20104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427544">
      <w:bodyDiv w:val="1"/>
      <w:marLeft w:val="0"/>
      <w:marRight w:val="0"/>
      <w:marTop w:val="0"/>
      <w:marBottom w:val="0"/>
      <w:divBdr>
        <w:top w:val="none" w:sz="0" w:space="0" w:color="auto"/>
        <w:left w:val="none" w:sz="0" w:space="0" w:color="auto"/>
        <w:bottom w:val="none" w:sz="0" w:space="0" w:color="auto"/>
        <w:right w:val="none" w:sz="0" w:space="0" w:color="auto"/>
      </w:divBdr>
    </w:div>
    <w:div w:id="1100179258">
      <w:bodyDiv w:val="1"/>
      <w:marLeft w:val="0"/>
      <w:marRight w:val="0"/>
      <w:marTop w:val="0"/>
      <w:marBottom w:val="0"/>
      <w:divBdr>
        <w:top w:val="none" w:sz="0" w:space="0" w:color="auto"/>
        <w:left w:val="none" w:sz="0" w:space="0" w:color="auto"/>
        <w:bottom w:val="none" w:sz="0" w:space="0" w:color="auto"/>
        <w:right w:val="none" w:sz="0" w:space="0" w:color="auto"/>
      </w:divBdr>
    </w:div>
    <w:div w:id="1110779311">
      <w:bodyDiv w:val="1"/>
      <w:marLeft w:val="0"/>
      <w:marRight w:val="0"/>
      <w:marTop w:val="0"/>
      <w:marBottom w:val="0"/>
      <w:divBdr>
        <w:top w:val="none" w:sz="0" w:space="0" w:color="auto"/>
        <w:left w:val="none" w:sz="0" w:space="0" w:color="auto"/>
        <w:bottom w:val="none" w:sz="0" w:space="0" w:color="auto"/>
        <w:right w:val="none" w:sz="0" w:space="0" w:color="auto"/>
      </w:divBdr>
    </w:div>
    <w:div w:id="1113019653">
      <w:bodyDiv w:val="1"/>
      <w:marLeft w:val="0"/>
      <w:marRight w:val="0"/>
      <w:marTop w:val="0"/>
      <w:marBottom w:val="0"/>
      <w:divBdr>
        <w:top w:val="none" w:sz="0" w:space="0" w:color="auto"/>
        <w:left w:val="none" w:sz="0" w:space="0" w:color="auto"/>
        <w:bottom w:val="none" w:sz="0" w:space="0" w:color="auto"/>
        <w:right w:val="none" w:sz="0" w:space="0" w:color="auto"/>
      </w:divBdr>
    </w:div>
    <w:div w:id="1128626208">
      <w:bodyDiv w:val="1"/>
      <w:marLeft w:val="0"/>
      <w:marRight w:val="0"/>
      <w:marTop w:val="0"/>
      <w:marBottom w:val="0"/>
      <w:divBdr>
        <w:top w:val="none" w:sz="0" w:space="0" w:color="auto"/>
        <w:left w:val="none" w:sz="0" w:space="0" w:color="auto"/>
        <w:bottom w:val="none" w:sz="0" w:space="0" w:color="auto"/>
        <w:right w:val="none" w:sz="0" w:space="0" w:color="auto"/>
      </w:divBdr>
    </w:div>
    <w:div w:id="1159619935">
      <w:bodyDiv w:val="1"/>
      <w:marLeft w:val="0"/>
      <w:marRight w:val="0"/>
      <w:marTop w:val="0"/>
      <w:marBottom w:val="0"/>
      <w:divBdr>
        <w:top w:val="none" w:sz="0" w:space="0" w:color="auto"/>
        <w:left w:val="none" w:sz="0" w:space="0" w:color="auto"/>
        <w:bottom w:val="none" w:sz="0" w:space="0" w:color="auto"/>
        <w:right w:val="none" w:sz="0" w:space="0" w:color="auto"/>
      </w:divBdr>
    </w:div>
    <w:div w:id="1183936066">
      <w:bodyDiv w:val="1"/>
      <w:marLeft w:val="0"/>
      <w:marRight w:val="0"/>
      <w:marTop w:val="0"/>
      <w:marBottom w:val="0"/>
      <w:divBdr>
        <w:top w:val="none" w:sz="0" w:space="0" w:color="auto"/>
        <w:left w:val="none" w:sz="0" w:space="0" w:color="auto"/>
        <w:bottom w:val="none" w:sz="0" w:space="0" w:color="auto"/>
        <w:right w:val="none" w:sz="0" w:space="0" w:color="auto"/>
      </w:divBdr>
      <w:divsChild>
        <w:div w:id="102195195">
          <w:marLeft w:val="0"/>
          <w:marRight w:val="0"/>
          <w:marTop w:val="0"/>
          <w:marBottom w:val="0"/>
          <w:divBdr>
            <w:top w:val="none" w:sz="0" w:space="0" w:color="auto"/>
            <w:left w:val="none" w:sz="0" w:space="0" w:color="auto"/>
            <w:bottom w:val="none" w:sz="0" w:space="0" w:color="auto"/>
            <w:right w:val="none" w:sz="0" w:space="0" w:color="auto"/>
          </w:divBdr>
          <w:divsChild>
            <w:div w:id="970206878">
              <w:marLeft w:val="0"/>
              <w:marRight w:val="0"/>
              <w:marTop w:val="75"/>
              <w:marBottom w:val="0"/>
              <w:divBdr>
                <w:top w:val="none" w:sz="0" w:space="0" w:color="auto"/>
                <w:left w:val="none" w:sz="0" w:space="0" w:color="auto"/>
                <w:bottom w:val="none" w:sz="0" w:space="0" w:color="auto"/>
                <w:right w:val="none" w:sz="0" w:space="0" w:color="auto"/>
              </w:divBdr>
              <w:divsChild>
                <w:div w:id="2046558369">
                  <w:marLeft w:val="0"/>
                  <w:marRight w:val="0"/>
                  <w:marTop w:val="0"/>
                  <w:marBottom w:val="0"/>
                  <w:divBdr>
                    <w:top w:val="single" w:sz="6" w:space="0" w:color="FFFFFF"/>
                    <w:left w:val="single" w:sz="6" w:space="0" w:color="FFFFFF"/>
                    <w:bottom w:val="single" w:sz="6" w:space="0" w:color="FFFFFF"/>
                    <w:right w:val="single" w:sz="6" w:space="0" w:color="FFFFFF"/>
                  </w:divBdr>
                  <w:divsChild>
                    <w:div w:id="1664509272">
                      <w:marLeft w:val="0"/>
                      <w:marRight w:val="0"/>
                      <w:marTop w:val="0"/>
                      <w:marBottom w:val="0"/>
                      <w:divBdr>
                        <w:top w:val="none" w:sz="0" w:space="0" w:color="568DD0"/>
                        <w:left w:val="none" w:sz="0" w:space="0" w:color="CFCFCF"/>
                        <w:bottom w:val="none" w:sz="0" w:space="0" w:color="CFCFCF"/>
                        <w:right w:val="none" w:sz="0" w:space="0" w:color="CFCFCF"/>
                      </w:divBdr>
                      <w:divsChild>
                        <w:div w:id="1700356579">
                          <w:marLeft w:val="0"/>
                          <w:marRight w:val="0"/>
                          <w:marTop w:val="0"/>
                          <w:marBottom w:val="0"/>
                          <w:divBdr>
                            <w:top w:val="none" w:sz="0" w:space="0" w:color="auto"/>
                            <w:left w:val="none" w:sz="0" w:space="0" w:color="auto"/>
                            <w:bottom w:val="none" w:sz="0" w:space="0" w:color="auto"/>
                            <w:right w:val="none" w:sz="0" w:space="0" w:color="auto"/>
                          </w:divBdr>
                          <w:divsChild>
                            <w:div w:id="466702671">
                              <w:marLeft w:val="0"/>
                              <w:marRight w:val="0"/>
                              <w:marTop w:val="0"/>
                              <w:marBottom w:val="0"/>
                              <w:divBdr>
                                <w:top w:val="none" w:sz="0" w:space="0" w:color="auto"/>
                                <w:left w:val="none" w:sz="0" w:space="0" w:color="auto"/>
                                <w:bottom w:val="none" w:sz="0" w:space="0" w:color="auto"/>
                                <w:right w:val="none" w:sz="0" w:space="0" w:color="auto"/>
                              </w:divBdr>
                              <w:divsChild>
                                <w:div w:id="1140686040">
                                  <w:marLeft w:val="135"/>
                                  <w:marRight w:val="0"/>
                                  <w:marTop w:val="0"/>
                                  <w:marBottom w:val="150"/>
                                  <w:divBdr>
                                    <w:top w:val="none" w:sz="0" w:space="0" w:color="auto"/>
                                    <w:left w:val="none" w:sz="0" w:space="0" w:color="auto"/>
                                    <w:bottom w:val="none" w:sz="0" w:space="0" w:color="auto"/>
                                    <w:right w:val="none" w:sz="0" w:space="0" w:color="auto"/>
                                  </w:divBdr>
                                  <w:divsChild>
                                    <w:div w:id="1827747952">
                                      <w:marLeft w:val="0"/>
                                      <w:marRight w:val="0"/>
                                      <w:marTop w:val="0"/>
                                      <w:marBottom w:val="0"/>
                                      <w:divBdr>
                                        <w:top w:val="none" w:sz="0" w:space="0" w:color="auto"/>
                                        <w:left w:val="none" w:sz="0" w:space="0" w:color="auto"/>
                                        <w:bottom w:val="none" w:sz="0" w:space="0" w:color="auto"/>
                                        <w:right w:val="none" w:sz="0" w:space="0" w:color="auto"/>
                                      </w:divBdr>
                                      <w:divsChild>
                                        <w:div w:id="1547719618">
                                          <w:marLeft w:val="0"/>
                                          <w:marRight w:val="0"/>
                                          <w:marTop w:val="0"/>
                                          <w:marBottom w:val="0"/>
                                          <w:divBdr>
                                            <w:top w:val="none" w:sz="0" w:space="0" w:color="auto"/>
                                            <w:left w:val="none" w:sz="0" w:space="0" w:color="auto"/>
                                            <w:bottom w:val="none" w:sz="0" w:space="0" w:color="auto"/>
                                            <w:right w:val="none" w:sz="0" w:space="0" w:color="auto"/>
                                          </w:divBdr>
                                          <w:divsChild>
                                            <w:div w:id="380137062">
                                              <w:marLeft w:val="0"/>
                                              <w:marRight w:val="0"/>
                                              <w:marTop w:val="0"/>
                                              <w:marBottom w:val="0"/>
                                              <w:divBdr>
                                                <w:top w:val="single" w:sz="6" w:space="1" w:color="969696"/>
                                                <w:left w:val="single" w:sz="6" w:space="1" w:color="969696"/>
                                                <w:bottom w:val="single" w:sz="6" w:space="1" w:color="969696"/>
                                                <w:right w:val="single" w:sz="6" w:space="1" w:color="969696"/>
                                              </w:divBdr>
                                              <w:divsChild>
                                                <w:div w:id="1002313820">
                                                  <w:marLeft w:val="0"/>
                                                  <w:marRight w:val="0"/>
                                                  <w:marTop w:val="0"/>
                                                  <w:marBottom w:val="0"/>
                                                  <w:divBdr>
                                                    <w:top w:val="none" w:sz="0" w:space="0" w:color="auto"/>
                                                    <w:left w:val="none" w:sz="0" w:space="0" w:color="auto"/>
                                                    <w:bottom w:val="none" w:sz="0" w:space="0" w:color="auto"/>
                                                    <w:right w:val="none" w:sz="0" w:space="0" w:color="auto"/>
                                                  </w:divBdr>
                                                  <w:divsChild>
                                                    <w:div w:id="21231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8737909">
      <w:bodyDiv w:val="1"/>
      <w:marLeft w:val="0"/>
      <w:marRight w:val="0"/>
      <w:marTop w:val="0"/>
      <w:marBottom w:val="0"/>
      <w:divBdr>
        <w:top w:val="none" w:sz="0" w:space="0" w:color="auto"/>
        <w:left w:val="none" w:sz="0" w:space="0" w:color="auto"/>
        <w:bottom w:val="none" w:sz="0" w:space="0" w:color="auto"/>
        <w:right w:val="none" w:sz="0" w:space="0" w:color="auto"/>
      </w:divBdr>
    </w:div>
    <w:div w:id="1213469241">
      <w:bodyDiv w:val="1"/>
      <w:marLeft w:val="0"/>
      <w:marRight w:val="0"/>
      <w:marTop w:val="0"/>
      <w:marBottom w:val="0"/>
      <w:divBdr>
        <w:top w:val="none" w:sz="0" w:space="0" w:color="auto"/>
        <w:left w:val="none" w:sz="0" w:space="0" w:color="auto"/>
        <w:bottom w:val="none" w:sz="0" w:space="0" w:color="auto"/>
        <w:right w:val="none" w:sz="0" w:space="0" w:color="auto"/>
      </w:divBdr>
    </w:div>
    <w:div w:id="1229925555">
      <w:bodyDiv w:val="1"/>
      <w:marLeft w:val="0"/>
      <w:marRight w:val="0"/>
      <w:marTop w:val="0"/>
      <w:marBottom w:val="0"/>
      <w:divBdr>
        <w:top w:val="none" w:sz="0" w:space="0" w:color="auto"/>
        <w:left w:val="none" w:sz="0" w:space="0" w:color="auto"/>
        <w:bottom w:val="none" w:sz="0" w:space="0" w:color="auto"/>
        <w:right w:val="none" w:sz="0" w:space="0" w:color="auto"/>
      </w:divBdr>
    </w:div>
    <w:div w:id="1239514407">
      <w:bodyDiv w:val="1"/>
      <w:marLeft w:val="0"/>
      <w:marRight w:val="0"/>
      <w:marTop w:val="0"/>
      <w:marBottom w:val="0"/>
      <w:divBdr>
        <w:top w:val="none" w:sz="0" w:space="0" w:color="auto"/>
        <w:left w:val="none" w:sz="0" w:space="0" w:color="auto"/>
        <w:bottom w:val="none" w:sz="0" w:space="0" w:color="auto"/>
        <w:right w:val="none" w:sz="0" w:space="0" w:color="auto"/>
      </w:divBdr>
    </w:div>
    <w:div w:id="1307584394">
      <w:bodyDiv w:val="1"/>
      <w:marLeft w:val="0"/>
      <w:marRight w:val="0"/>
      <w:marTop w:val="0"/>
      <w:marBottom w:val="0"/>
      <w:divBdr>
        <w:top w:val="none" w:sz="0" w:space="0" w:color="auto"/>
        <w:left w:val="none" w:sz="0" w:space="0" w:color="auto"/>
        <w:bottom w:val="none" w:sz="0" w:space="0" w:color="auto"/>
        <w:right w:val="none" w:sz="0" w:space="0" w:color="auto"/>
      </w:divBdr>
    </w:div>
    <w:div w:id="1325474541">
      <w:bodyDiv w:val="1"/>
      <w:marLeft w:val="0"/>
      <w:marRight w:val="0"/>
      <w:marTop w:val="0"/>
      <w:marBottom w:val="0"/>
      <w:divBdr>
        <w:top w:val="none" w:sz="0" w:space="0" w:color="auto"/>
        <w:left w:val="none" w:sz="0" w:space="0" w:color="auto"/>
        <w:bottom w:val="none" w:sz="0" w:space="0" w:color="auto"/>
        <w:right w:val="none" w:sz="0" w:space="0" w:color="auto"/>
      </w:divBdr>
    </w:div>
    <w:div w:id="1353072755">
      <w:bodyDiv w:val="1"/>
      <w:marLeft w:val="0"/>
      <w:marRight w:val="0"/>
      <w:marTop w:val="0"/>
      <w:marBottom w:val="0"/>
      <w:divBdr>
        <w:top w:val="none" w:sz="0" w:space="0" w:color="auto"/>
        <w:left w:val="none" w:sz="0" w:space="0" w:color="auto"/>
        <w:bottom w:val="none" w:sz="0" w:space="0" w:color="auto"/>
        <w:right w:val="none" w:sz="0" w:space="0" w:color="auto"/>
      </w:divBdr>
    </w:div>
    <w:div w:id="1432509076">
      <w:bodyDiv w:val="1"/>
      <w:marLeft w:val="0"/>
      <w:marRight w:val="0"/>
      <w:marTop w:val="0"/>
      <w:marBottom w:val="0"/>
      <w:divBdr>
        <w:top w:val="none" w:sz="0" w:space="0" w:color="auto"/>
        <w:left w:val="none" w:sz="0" w:space="0" w:color="auto"/>
        <w:bottom w:val="none" w:sz="0" w:space="0" w:color="auto"/>
        <w:right w:val="none" w:sz="0" w:space="0" w:color="auto"/>
      </w:divBdr>
    </w:div>
    <w:div w:id="1432777746">
      <w:bodyDiv w:val="1"/>
      <w:marLeft w:val="0"/>
      <w:marRight w:val="0"/>
      <w:marTop w:val="0"/>
      <w:marBottom w:val="0"/>
      <w:divBdr>
        <w:top w:val="none" w:sz="0" w:space="0" w:color="auto"/>
        <w:left w:val="none" w:sz="0" w:space="0" w:color="auto"/>
        <w:bottom w:val="none" w:sz="0" w:space="0" w:color="auto"/>
        <w:right w:val="none" w:sz="0" w:space="0" w:color="auto"/>
      </w:divBdr>
    </w:div>
    <w:div w:id="1444424248">
      <w:bodyDiv w:val="1"/>
      <w:marLeft w:val="0"/>
      <w:marRight w:val="0"/>
      <w:marTop w:val="0"/>
      <w:marBottom w:val="0"/>
      <w:divBdr>
        <w:top w:val="none" w:sz="0" w:space="0" w:color="auto"/>
        <w:left w:val="none" w:sz="0" w:space="0" w:color="auto"/>
        <w:bottom w:val="none" w:sz="0" w:space="0" w:color="auto"/>
        <w:right w:val="none" w:sz="0" w:space="0" w:color="auto"/>
      </w:divBdr>
    </w:div>
    <w:div w:id="1451052831">
      <w:bodyDiv w:val="1"/>
      <w:marLeft w:val="0"/>
      <w:marRight w:val="0"/>
      <w:marTop w:val="0"/>
      <w:marBottom w:val="0"/>
      <w:divBdr>
        <w:top w:val="none" w:sz="0" w:space="0" w:color="auto"/>
        <w:left w:val="none" w:sz="0" w:space="0" w:color="auto"/>
        <w:bottom w:val="none" w:sz="0" w:space="0" w:color="auto"/>
        <w:right w:val="none" w:sz="0" w:space="0" w:color="auto"/>
      </w:divBdr>
      <w:divsChild>
        <w:div w:id="384794151">
          <w:marLeft w:val="0"/>
          <w:marRight w:val="0"/>
          <w:marTop w:val="0"/>
          <w:marBottom w:val="0"/>
          <w:divBdr>
            <w:top w:val="none" w:sz="0" w:space="0" w:color="auto"/>
            <w:left w:val="none" w:sz="0" w:space="0" w:color="auto"/>
            <w:bottom w:val="none" w:sz="0" w:space="0" w:color="auto"/>
            <w:right w:val="none" w:sz="0" w:space="0" w:color="auto"/>
          </w:divBdr>
          <w:divsChild>
            <w:div w:id="1866283743">
              <w:marLeft w:val="0"/>
              <w:marRight w:val="0"/>
              <w:marTop w:val="75"/>
              <w:marBottom w:val="0"/>
              <w:divBdr>
                <w:top w:val="none" w:sz="0" w:space="0" w:color="auto"/>
                <w:left w:val="none" w:sz="0" w:space="0" w:color="auto"/>
                <w:bottom w:val="none" w:sz="0" w:space="0" w:color="auto"/>
                <w:right w:val="none" w:sz="0" w:space="0" w:color="auto"/>
              </w:divBdr>
              <w:divsChild>
                <w:div w:id="1423527217">
                  <w:marLeft w:val="0"/>
                  <w:marRight w:val="0"/>
                  <w:marTop w:val="0"/>
                  <w:marBottom w:val="0"/>
                  <w:divBdr>
                    <w:top w:val="single" w:sz="6" w:space="0" w:color="FFFFFF"/>
                    <w:left w:val="single" w:sz="6" w:space="0" w:color="FFFFFF"/>
                    <w:bottom w:val="single" w:sz="6" w:space="0" w:color="FFFFFF"/>
                    <w:right w:val="single" w:sz="6" w:space="0" w:color="FFFFFF"/>
                  </w:divBdr>
                  <w:divsChild>
                    <w:div w:id="825785258">
                      <w:marLeft w:val="0"/>
                      <w:marRight w:val="0"/>
                      <w:marTop w:val="0"/>
                      <w:marBottom w:val="0"/>
                      <w:divBdr>
                        <w:top w:val="none" w:sz="0" w:space="0" w:color="568DD0"/>
                        <w:left w:val="none" w:sz="0" w:space="0" w:color="CFCFCF"/>
                        <w:bottom w:val="none" w:sz="0" w:space="0" w:color="CFCFCF"/>
                        <w:right w:val="none" w:sz="0" w:space="0" w:color="CFCFCF"/>
                      </w:divBdr>
                      <w:divsChild>
                        <w:div w:id="24410118">
                          <w:marLeft w:val="0"/>
                          <w:marRight w:val="0"/>
                          <w:marTop w:val="0"/>
                          <w:marBottom w:val="0"/>
                          <w:divBdr>
                            <w:top w:val="none" w:sz="0" w:space="0" w:color="auto"/>
                            <w:left w:val="none" w:sz="0" w:space="0" w:color="auto"/>
                            <w:bottom w:val="none" w:sz="0" w:space="0" w:color="auto"/>
                            <w:right w:val="none" w:sz="0" w:space="0" w:color="auto"/>
                          </w:divBdr>
                          <w:divsChild>
                            <w:div w:id="1985892321">
                              <w:marLeft w:val="0"/>
                              <w:marRight w:val="0"/>
                              <w:marTop w:val="0"/>
                              <w:marBottom w:val="0"/>
                              <w:divBdr>
                                <w:top w:val="none" w:sz="0" w:space="0" w:color="auto"/>
                                <w:left w:val="none" w:sz="0" w:space="0" w:color="auto"/>
                                <w:bottom w:val="none" w:sz="0" w:space="0" w:color="auto"/>
                                <w:right w:val="none" w:sz="0" w:space="0" w:color="auto"/>
                              </w:divBdr>
                              <w:divsChild>
                                <w:div w:id="1415474093">
                                  <w:marLeft w:val="135"/>
                                  <w:marRight w:val="0"/>
                                  <w:marTop w:val="0"/>
                                  <w:marBottom w:val="150"/>
                                  <w:divBdr>
                                    <w:top w:val="none" w:sz="0" w:space="0" w:color="auto"/>
                                    <w:left w:val="none" w:sz="0" w:space="0" w:color="auto"/>
                                    <w:bottom w:val="none" w:sz="0" w:space="0" w:color="auto"/>
                                    <w:right w:val="none" w:sz="0" w:space="0" w:color="auto"/>
                                  </w:divBdr>
                                  <w:divsChild>
                                    <w:div w:id="1040203939">
                                      <w:marLeft w:val="0"/>
                                      <w:marRight w:val="0"/>
                                      <w:marTop w:val="0"/>
                                      <w:marBottom w:val="0"/>
                                      <w:divBdr>
                                        <w:top w:val="none" w:sz="0" w:space="0" w:color="auto"/>
                                        <w:left w:val="none" w:sz="0" w:space="0" w:color="auto"/>
                                        <w:bottom w:val="none" w:sz="0" w:space="0" w:color="auto"/>
                                        <w:right w:val="none" w:sz="0" w:space="0" w:color="auto"/>
                                      </w:divBdr>
                                      <w:divsChild>
                                        <w:div w:id="1118067053">
                                          <w:marLeft w:val="0"/>
                                          <w:marRight w:val="0"/>
                                          <w:marTop w:val="0"/>
                                          <w:marBottom w:val="0"/>
                                          <w:divBdr>
                                            <w:top w:val="none" w:sz="0" w:space="0" w:color="auto"/>
                                            <w:left w:val="none" w:sz="0" w:space="0" w:color="auto"/>
                                            <w:bottom w:val="none" w:sz="0" w:space="0" w:color="auto"/>
                                            <w:right w:val="none" w:sz="0" w:space="0" w:color="auto"/>
                                          </w:divBdr>
                                          <w:divsChild>
                                            <w:div w:id="609051907">
                                              <w:marLeft w:val="0"/>
                                              <w:marRight w:val="0"/>
                                              <w:marTop w:val="0"/>
                                              <w:marBottom w:val="0"/>
                                              <w:divBdr>
                                                <w:top w:val="single" w:sz="6" w:space="1" w:color="969696"/>
                                                <w:left w:val="single" w:sz="6" w:space="1" w:color="969696"/>
                                                <w:bottom w:val="single" w:sz="6" w:space="1" w:color="969696"/>
                                                <w:right w:val="single" w:sz="6" w:space="1" w:color="969696"/>
                                              </w:divBdr>
                                              <w:divsChild>
                                                <w:div w:id="1235355786">
                                                  <w:marLeft w:val="0"/>
                                                  <w:marRight w:val="0"/>
                                                  <w:marTop w:val="0"/>
                                                  <w:marBottom w:val="0"/>
                                                  <w:divBdr>
                                                    <w:top w:val="none" w:sz="0" w:space="0" w:color="auto"/>
                                                    <w:left w:val="none" w:sz="0" w:space="0" w:color="auto"/>
                                                    <w:bottom w:val="none" w:sz="0" w:space="0" w:color="auto"/>
                                                    <w:right w:val="none" w:sz="0" w:space="0" w:color="auto"/>
                                                  </w:divBdr>
                                                  <w:divsChild>
                                                    <w:div w:id="18191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000771">
      <w:bodyDiv w:val="1"/>
      <w:marLeft w:val="0"/>
      <w:marRight w:val="0"/>
      <w:marTop w:val="0"/>
      <w:marBottom w:val="0"/>
      <w:divBdr>
        <w:top w:val="none" w:sz="0" w:space="0" w:color="auto"/>
        <w:left w:val="none" w:sz="0" w:space="0" w:color="auto"/>
        <w:bottom w:val="none" w:sz="0" w:space="0" w:color="auto"/>
        <w:right w:val="none" w:sz="0" w:space="0" w:color="auto"/>
      </w:divBdr>
    </w:div>
    <w:div w:id="1487164411">
      <w:bodyDiv w:val="1"/>
      <w:marLeft w:val="0"/>
      <w:marRight w:val="0"/>
      <w:marTop w:val="0"/>
      <w:marBottom w:val="0"/>
      <w:divBdr>
        <w:top w:val="none" w:sz="0" w:space="0" w:color="auto"/>
        <w:left w:val="none" w:sz="0" w:space="0" w:color="auto"/>
        <w:bottom w:val="none" w:sz="0" w:space="0" w:color="auto"/>
        <w:right w:val="none" w:sz="0" w:space="0" w:color="auto"/>
      </w:divBdr>
    </w:div>
    <w:div w:id="1503273608">
      <w:bodyDiv w:val="1"/>
      <w:marLeft w:val="0"/>
      <w:marRight w:val="0"/>
      <w:marTop w:val="0"/>
      <w:marBottom w:val="0"/>
      <w:divBdr>
        <w:top w:val="none" w:sz="0" w:space="0" w:color="auto"/>
        <w:left w:val="none" w:sz="0" w:space="0" w:color="auto"/>
        <w:bottom w:val="none" w:sz="0" w:space="0" w:color="auto"/>
        <w:right w:val="none" w:sz="0" w:space="0" w:color="auto"/>
      </w:divBdr>
    </w:div>
    <w:div w:id="1504515175">
      <w:bodyDiv w:val="1"/>
      <w:marLeft w:val="0"/>
      <w:marRight w:val="0"/>
      <w:marTop w:val="0"/>
      <w:marBottom w:val="0"/>
      <w:divBdr>
        <w:top w:val="none" w:sz="0" w:space="0" w:color="auto"/>
        <w:left w:val="none" w:sz="0" w:space="0" w:color="auto"/>
        <w:bottom w:val="none" w:sz="0" w:space="0" w:color="auto"/>
        <w:right w:val="none" w:sz="0" w:space="0" w:color="auto"/>
      </w:divBdr>
      <w:divsChild>
        <w:div w:id="1277180969">
          <w:marLeft w:val="0"/>
          <w:marRight w:val="0"/>
          <w:marTop w:val="0"/>
          <w:marBottom w:val="0"/>
          <w:divBdr>
            <w:top w:val="none" w:sz="0" w:space="0" w:color="auto"/>
            <w:left w:val="none" w:sz="0" w:space="0" w:color="auto"/>
            <w:bottom w:val="none" w:sz="0" w:space="0" w:color="auto"/>
            <w:right w:val="none" w:sz="0" w:space="0" w:color="auto"/>
          </w:divBdr>
          <w:divsChild>
            <w:div w:id="1173257573">
              <w:marLeft w:val="0"/>
              <w:marRight w:val="0"/>
              <w:marTop w:val="0"/>
              <w:marBottom w:val="0"/>
              <w:divBdr>
                <w:top w:val="none" w:sz="0" w:space="0" w:color="auto"/>
                <w:left w:val="none" w:sz="0" w:space="0" w:color="auto"/>
                <w:bottom w:val="none" w:sz="0" w:space="0" w:color="auto"/>
                <w:right w:val="none" w:sz="0" w:space="0" w:color="auto"/>
              </w:divBdr>
              <w:divsChild>
                <w:div w:id="1979796497">
                  <w:marLeft w:val="0"/>
                  <w:marRight w:val="0"/>
                  <w:marTop w:val="0"/>
                  <w:marBottom w:val="0"/>
                  <w:divBdr>
                    <w:top w:val="single" w:sz="12" w:space="11" w:color="F89B1A"/>
                    <w:left w:val="single" w:sz="6" w:space="8" w:color="C8D4DB"/>
                    <w:bottom w:val="none" w:sz="0" w:space="0" w:color="auto"/>
                    <w:right w:val="single" w:sz="6" w:space="8" w:color="C8D4DB"/>
                  </w:divBdr>
                  <w:divsChild>
                    <w:div w:id="1888834752">
                      <w:marLeft w:val="0"/>
                      <w:marRight w:val="0"/>
                      <w:marTop w:val="0"/>
                      <w:marBottom w:val="0"/>
                      <w:divBdr>
                        <w:top w:val="none" w:sz="0" w:space="0" w:color="auto"/>
                        <w:left w:val="none" w:sz="0" w:space="0" w:color="auto"/>
                        <w:bottom w:val="none" w:sz="0" w:space="0" w:color="auto"/>
                        <w:right w:val="none" w:sz="0" w:space="0" w:color="auto"/>
                      </w:divBdr>
                      <w:divsChild>
                        <w:div w:id="1474911341">
                          <w:marLeft w:val="0"/>
                          <w:marRight w:val="0"/>
                          <w:marTop w:val="0"/>
                          <w:marBottom w:val="0"/>
                          <w:divBdr>
                            <w:top w:val="none" w:sz="0" w:space="0" w:color="auto"/>
                            <w:left w:val="none" w:sz="0" w:space="0" w:color="auto"/>
                            <w:bottom w:val="none" w:sz="0" w:space="0" w:color="auto"/>
                            <w:right w:val="none" w:sz="0" w:space="0" w:color="auto"/>
                          </w:divBdr>
                          <w:divsChild>
                            <w:div w:id="1808010306">
                              <w:marLeft w:val="0"/>
                              <w:marRight w:val="225"/>
                              <w:marTop w:val="0"/>
                              <w:marBottom w:val="0"/>
                              <w:divBdr>
                                <w:top w:val="none" w:sz="0" w:space="0" w:color="auto"/>
                                <w:left w:val="none" w:sz="0" w:space="0" w:color="auto"/>
                                <w:bottom w:val="none" w:sz="0" w:space="0" w:color="auto"/>
                                <w:right w:val="none" w:sz="0" w:space="0" w:color="auto"/>
                              </w:divBdr>
                              <w:divsChild>
                                <w:div w:id="1913930456">
                                  <w:marLeft w:val="0"/>
                                  <w:marRight w:val="0"/>
                                  <w:marTop w:val="0"/>
                                  <w:marBottom w:val="0"/>
                                  <w:divBdr>
                                    <w:top w:val="none" w:sz="0" w:space="0" w:color="auto"/>
                                    <w:left w:val="none" w:sz="0" w:space="0" w:color="auto"/>
                                    <w:bottom w:val="none" w:sz="0" w:space="0" w:color="auto"/>
                                    <w:right w:val="none" w:sz="0" w:space="0" w:color="auto"/>
                                  </w:divBdr>
                                  <w:divsChild>
                                    <w:div w:id="1479422926">
                                      <w:marLeft w:val="0"/>
                                      <w:marRight w:val="0"/>
                                      <w:marTop w:val="0"/>
                                      <w:marBottom w:val="0"/>
                                      <w:divBdr>
                                        <w:top w:val="none" w:sz="0" w:space="0" w:color="auto"/>
                                        <w:left w:val="none" w:sz="0" w:space="0" w:color="auto"/>
                                        <w:bottom w:val="none" w:sz="0" w:space="0" w:color="auto"/>
                                        <w:right w:val="none" w:sz="0" w:space="0" w:color="auto"/>
                                      </w:divBdr>
                                      <w:divsChild>
                                        <w:div w:id="1964269166">
                                          <w:marLeft w:val="0"/>
                                          <w:marRight w:val="0"/>
                                          <w:marTop w:val="0"/>
                                          <w:marBottom w:val="0"/>
                                          <w:divBdr>
                                            <w:top w:val="none" w:sz="0" w:space="0" w:color="auto"/>
                                            <w:left w:val="none" w:sz="0" w:space="0" w:color="auto"/>
                                            <w:bottom w:val="none" w:sz="0" w:space="0" w:color="auto"/>
                                            <w:right w:val="none" w:sz="0" w:space="0" w:color="auto"/>
                                          </w:divBdr>
                                          <w:divsChild>
                                            <w:div w:id="8388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946076">
      <w:bodyDiv w:val="1"/>
      <w:marLeft w:val="0"/>
      <w:marRight w:val="0"/>
      <w:marTop w:val="0"/>
      <w:marBottom w:val="0"/>
      <w:divBdr>
        <w:top w:val="none" w:sz="0" w:space="0" w:color="auto"/>
        <w:left w:val="none" w:sz="0" w:space="0" w:color="auto"/>
        <w:bottom w:val="none" w:sz="0" w:space="0" w:color="auto"/>
        <w:right w:val="none" w:sz="0" w:space="0" w:color="auto"/>
      </w:divBdr>
      <w:divsChild>
        <w:div w:id="1786071993">
          <w:marLeft w:val="0"/>
          <w:marRight w:val="0"/>
          <w:marTop w:val="0"/>
          <w:marBottom w:val="150"/>
          <w:divBdr>
            <w:top w:val="none" w:sz="0" w:space="0" w:color="auto"/>
            <w:left w:val="none" w:sz="0" w:space="0" w:color="auto"/>
            <w:bottom w:val="single" w:sz="6" w:space="4" w:color="E6E6E6"/>
            <w:right w:val="none" w:sz="0" w:space="0" w:color="auto"/>
          </w:divBdr>
        </w:div>
        <w:div w:id="1584101049">
          <w:marLeft w:val="0"/>
          <w:marRight w:val="0"/>
          <w:marTop w:val="0"/>
          <w:marBottom w:val="0"/>
          <w:divBdr>
            <w:top w:val="none" w:sz="0" w:space="0" w:color="auto"/>
            <w:left w:val="none" w:sz="0" w:space="0" w:color="auto"/>
            <w:bottom w:val="none" w:sz="0" w:space="0" w:color="auto"/>
            <w:right w:val="none" w:sz="0" w:space="0" w:color="auto"/>
          </w:divBdr>
          <w:divsChild>
            <w:div w:id="784812023">
              <w:marLeft w:val="0"/>
              <w:marRight w:val="0"/>
              <w:marTop w:val="0"/>
              <w:marBottom w:val="0"/>
              <w:divBdr>
                <w:top w:val="none" w:sz="0" w:space="0" w:color="auto"/>
                <w:left w:val="none" w:sz="0" w:space="0" w:color="auto"/>
                <w:bottom w:val="none" w:sz="0" w:space="0" w:color="auto"/>
                <w:right w:val="none" w:sz="0" w:space="0" w:color="auto"/>
              </w:divBdr>
              <w:divsChild>
                <w:div w:id="515770093">
                  <w:marLeft w:val="-1425"/>
                  <w:marRight w:val="0"/>
                  <w:marTop w:val="0"/>
                  <w:marBottom w:val="0"/>
                  <w:divBdr>
                    <w:top w:val="none" w:sz="0" w:space="0" w:color="auto"/>
                    <w:left w:val="none" w:sz="0" w:space="0" w:color="auto"/>
                    <w:bottom w:val="none" w:sz="0" w:space="0" w:color="auto"/>
                    <w:right w:val="none" w:sz="0" w:space="0" w:color="auto"/>
                  </w:divBdr>
                  <w:divsChild>
                    <w:div w:id="61101698">
                      <w:marLeft w:val="0"/>
                      <w:marRight w:val="0"/>
                      <w:marTop w:val="0"/>
                      <w:marBottom w:val="0"/>
                      <w:divBdr>
                        <w:top w:val="none" w:sz="0" w:space="0" w:color="auto"/>
                        <w:left w:val="none" w:sz="0" w:space="0" w:color="auto"/>
                        <w:bottom w:val="none" w:sz="0" w:space="0" w:color="auto"/>
                        <w:right w:val="none" w:sz="0" w:space="0" w:color="auto"/>
                      </w:divBdr>
                      <w:divsChild>
                        <w:div w:id="474612873">
                          <w:marLeft w:val="0"/>
                          <w:marRight w:val="0"/>
                          <w:marTop w:val="0"/>
                          <w:marBottom w:val="0"/>
                          <w:divBdr>
                            <w:top w:val="none" w:sz="0" w:space="0" w:color="auto"/>
                            <w:left w:val="none" w:sz="0" w:space="0" w:color="auto"/>
                            <w:bottom w:val="none" w:sz="0" w:space="0" w:color="auto"/>
                            <w:right w:val="none" w:sz="0" w:space="0" w:color="auto"/>
                          </w:divBdr>
                        </w:div>
                      </w:divsChild>
                    </w:div>
                    <w:div w:id="541475835">
                      <w:marLeft w:val="0"/>
                      <w:marRight w:val="0"/>
                      <w:marTop w:val="0"/>
                      <w:marBottom w:val="0"/>
                      <w:divBdr>
                        <w:top w:val="none" w:sz="0" w:space="0" w:color="auto"/>
                        <w:left w:val="none" w:sz="0" w:space="0" w:color="auto"/>
                        <w:bottom w:val="none" w:sz="0" w:space="0" w:color="auto"/>
                        <w:right w:val="none" w:sz="0" w:space="0" w:color="auto"/>
                      </w:divBdr>
                      <w:divsChild>
                        <w:div w:id="1099831509">
                          <w:marLeft w:val="0"/>
                          <w:marRight w:val="0"/>
                          <w:marTop w:val="0"/>
                          <w:marBottom w:val="0"/>
                          <w:divBdr>
                            <w:top w:val="none" w:sz="0" w:space="0" w:color="auto"/>
                            <w:left w:val="none" w:sz="0" w:space="0" w:color="auto"/>
                            <w:bottom w:val="none" w:sz="0" w:space="0" w:color="auto"/>
                            <w:right w:val="none" w:sz="0" w:space="0" w:color="auto"/>
                          </w:divBdr>
                          <w:divsChild>
                            <w:div w:id="1649088253">
                              <w:marLeft w:val="0"/>
                              <w:marRight w:val="0"/>
                              <w:marTop w:val="120"/>
                              <w:marBottom w:val="0"/>
                              <w:divBdr>
                                <w:top w:val="none" w:sz="0" w:space="0" w:color="auto"/>
                                <w:left w:val="none" w:sz="0" w:space="0" w:color="auto"/>
                                <w:bottom w:val="none" w:sz="0" w:space="0" w:color="auto"/>
                                <w:right w:val="none" w:sz="0" w:space="0" w:color="auto"/>
                              </w:divBdr>
                            </w:div>
                            <w:div w:id="1091858539">
                              <w:marLeft w:val="0"/>
                              <w:marRight w:val="0"/>
                              <w:marTop w:val="120"/>
                              <w:marBottom w:val="120"/>
                              <w:divBdr>
                                <w:top w:val="none" w:sz="0" w:space="0" w:color="auto"/>
                                <w:left w:val="none" w:sz="0" w:space="0" w:color="auto"/>
                                <w:bottom w:val="none" w:sz="0" w:space="0" w:color="auto"/>
                                <w:right w:val="none" w:sz="0" w:space="0" w:color="auto"/>
                              </w:divBdr>
                              <w:divsChild>
                                <w:div w:id="2014261013">
                                  <w:marLeft w:val="0"/>
                                  <w:marRight w:val="0"/>
                                  <w:marTop w:val="60"/>
                                  <w:marBottom w:val="60"/>
                                  <w:divBdr>
                                    <w:top w:val="none" w:sz="0" w:space="0" w:color="auto"/>
                                    <w:left w:val="none" w:sz="0" w:space="0" w:color="auto"/>
                                    <w:bottom w:val="none" w:sz="0" w:space="0" w:color="auto"/>
                                    <w:right w:val="none" w:sz="0" w:space="0" w:color="auto"/>
                                  </w:divBdr>
                                </w:div>
                              </w:divsChild>
                            </w:div>
                            <w:div w:id="155820232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03397714">
          <w:marLeft w:val="0"/>
          <w:marRight w:val="0"/>
          <w:marTop w:val="0"/>
          <w:marBottom w:val="0"/>
          <w:divBdr>
            <w:top w:val="none" w:sz="0" w:space="0" w:color="auto"/>
            <w:left w:val="none" w:sz="0" w:space="0" w:color="auto"/>
            <w:bottom w:val="none" w:sz="0" w:space="0" w:color="auto"/>
            <w:right w:val="none" w:sz="0" w:space="0" w:color="auto"/>
          </w:divBdr>
          <w:divsChild>
            <w:div w:id="1095790199">
              <w:marLeft w:val="0"/>
              <w:marRight w:val="0"/>
              <w:marTop w:val="0"/>
              <w:marBottom w:val="0"/>
              <w:divBdr>
                <w:top w:val="none" w:sz="0" w:space="0" w:color="auto"/>
                <w:left w:val="none" w:sz="0" w:space="0" w:color="auto"/>
                <w:bottom w:val="none" w:sz="0" w:space="0" w:color="auto"/>
                <w:right w:val="none" w:sz="0" w:space="0" w:color="auto"/>
              </w:divBdr>
            </w:div>
            <w:div w:id="1017342516">
              <w:marLeft w:val="0"/>
              <w:marRight w:val="0"/>
              <w:marTop w:val="0"/>
              <w:marBottom w:val="0"/>
              <w:divBdr>
                <w:top w:val="none" w:sz="0" w:space="0" w:color="auto"/>
                <w:left w:val="none" w:sz="0" w:space="0" w:color="auto"/>
                <w:bottom w:val="none" w:sz="0" w:space="0" w:color="auto"/>
                <w:right w:val="none" w:sz="0" w:space="0" w:color="auto"/>
              </w:divBdr>
              <w:divsChild>
                <w:div w:id="2001152201">
                  <w:marLeft w:val="0"/>
                  <w:marRight w:val="0"/>
                  <w:marTop w:val="0"/>
                  <w:marBottom w:val="0"/>
                  <w:divBdr>
                    <w:top w:val="none" w:sz="0" w:space="0" w:color="auto"/>
                    <w:left w:val="none" w:sz="0" w:space="0" w:color="auto"/>
                    <w:bottom w:val="none" w:sz="0" w:space="0" w:color="auto"/>
                    <w:right w:val="none" w:sz="0" w:space="0" w:color="auto"/>
                  </w:divBdr>
                  <w:divsChild>
                    <w:div w:id="10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7720">
              <w:marLeft w:val="0"/>
              <w:marRight w:val="0"/>
              <w:marTop w:val="0"/>
              <w:marBottom w:val="0"/>
              <w:divBdr>
                <w:top w:val="none" w:sz="0" w:space="0" w:color="auto"/>
                <w:left w:val="none" w:sz="0" w:space="0" w:color="auto"/>
                <w:bottom w:val="none" w:sz="0" w:space="0" w:color="auto"/>
                <w:right w:val="none" w:sz="0" w:space="0" w:color="auto"/>
              </w:divBdr>
              <w:divsChild>
                <w:div w:id="2127843799">
                  <w:marLeft w:val="0"/>
                  <w:marRight w:val="0"/>
                  <w:marTop w:val="0"/>
                  <w:marBottom w:val="0"/>
                  <w:divBdr>
                    <w:top w:val="none" w:sz="0" w:space="0" w:color="auto"/>
                    <w:left w:val="none" w:sz="0" w:space="0" w:color="auto"/>
                    <w:bottom w:val="none" w:sz="0" w:space="0" w:color="auto"/>
                    <w:right w:val="none" w:sz="0" w:space="0" w:color="auto"/>
                  </w:divBdr>
                  <w:divsChild>
                    <w:div w:id="503789251">
                      <w:marLeft w:val="75"/>
                      <w:marRight w:val="0"/>
                      <w:marTop w:val="0"/>
                      <w:marBottom w:val="0"/>
                      <w:divBdr>
                        <w:top w:val="single" w:sz="12" w:space="4" w:color="996633"/>
                        <w:left w:val="single" w:sz="12" w:space="4" w:color="996633"/>
                        <w:bottom w:val="single" w:sz="12" w:space="4" w:color="996633"/>
                        <w:right w:val="single" w:sz="12" w:space="4" w:color="996633"/>
                      </w:divBdr>
                    </w:div>
                  </w:divsChild>
                </w:div>
              </w:divsChild>
            </w:div>
          </w:divsChild>
        </w:div>
      </w:divsChild>
    </w:div>
    <w:div w:id="1528057005">
      <w:bodyDiv w:val="1"/>
      <w:marLeft w:val="0"/>
      <w:marRight w:val="0"/>
      <w:marTop w:val="0"/>
      <w:marBottom w:val="0"/>
      <w:divBdr>
        <w:top w:val="none" w:sz="0" w:space="0" w:color="auto"/>
        <w:left w:val="none" w:sz="0" w:space="0" w:color="auto"/>
        <w:bottom w:val="none" w:sz="0" w:space="0" w:color="auto"/>
        <w:right w:val="none" w:sz="0" w:space="0" w:color="auto"/>
      </w:divBdr>
    </w:div>
    <w:div w:id="1597784870">
      <w:bodyDiv w:val="1"/>
      <w:marLeft w:val="0"/>
      <w:marRight w:val="0"/>
      <w:marTop w:val="0"/>
      <w:marBottom w:val="0"/>
      <w:divBdr>
        <w:top w:val="none" w:sz="0" w:space="0" w:color="auto"/>
        <w:left w:val="none" w:sz="0" w:space="0" w:color="auto"/>
        <w:bottom w:val="none" w:sz="0" w:space="0" w:color="auto"/>
        <w:right w:val="none" w:sz="0" w:space="0" w:color="auto"/>
      </w:divBdr>
    </w:div>
    <w:div w:id="1604727216">
      <w:bodyDiv w:val="1"/>
      <w:marLeft w:val="0"/>
      <w:marRight w:val="0"/>
      <w:marTop w:val="0"/>
      <w:marBottom w:val="0"/>
      <w:divBdr>
        <w:top w:val="none" w:sz="0" w:space="0" w:color="auto"/>
        <w:left w:val="none" w:sz="0" w:space="0" w:color="auto"/>
        <w:bottom w:val="none" w:sz="0" w:space="0" w:color="auto"/>
        <w:right w:val="none" w:sz="0" w:space="0" w:color="auto"/>
      </w:divBdr>
    </w:div>
    <w:div w:id="1643271417">
      <w:bodyDiv w:val="1"/>
      <w:marLeft w:val="0"/>
      <w:marRight w:val="0"/>
      <w:marTop w:val="0"/>
      <w:marBottom w:val="0"/>
      <w:divBdr>
        <w:top w:val="none" w:sz="0" w:space="0" w:color="auto"/>
        <w:left w:val="none" w:sz="0" w:space="0" w:color="auto"/>
        <w:bottom w:val="none" w:sz="0" w:space="0" w:color="auto"/>
        <w:right w:val="none" w:sz="0" w:space="0" w:color="auto"/>
      </w:divBdr>
    </w:div>
    <w:div w:id="1654867756">
      <w:bodyDiv w:val="1"/>
      <w:marLeft w:val="0"/>
      <w:marRight w:val="0"/>
      <w:marTop w:val="0"/>
      <w:marBottom w:val="0"/>
      <w:divBdr>
        <w:top w:val="none" w:sz="0" w:space="0" w:color="auto"/>
        <w:left w:val="none" w:sz="0" w:space="0" w:color="auto"/>
        <w:bottom w:val="none" w:sz="0" w:space="0" w:color="auto"/>
        <w:right w:val="none" w:sz="0" w:space="0" w:color="auto"/>
      </w:divBdr>
    </w:div>
    <w:div w:id="1663657504">
      <w:bodyDiv w:val="1"/>
      <w:marLeft w:val="0"/>
      <w:marRight w:val="0"/>
      <w:marTop w:val="0"/>
      <w:marBottom w:val="0"/>
      <w:divBdr>
        <w:top w:val="none" w:sz="0" w:space="0" w:color="auto"/>
        <w:left w:val="none" w:sz="0" w:space="0" w:color="auto"/>
        <w:bottom w:val="none" w:sz="0" w:space="0" w:color="auto"/>
        <w:right w:val="none" w:sz="0" w:space="0" w:color="auto"/>
      </w:divBdr>
      <w:divsChild>
        <w:div w:id="1179075264">
          <w:marLeft w:val="0"/>
          <w:marRight w:val="0"/>
          <w:marTop w:val="0"/>
          <w:marBottom w:val="0"/>
          <w:divBdr>
            <w:top w:val="none" w:sz="0" w:space="0" w:color="auto"/>
            <w:left w:val="none" w:sz="0" w:space="0" w:color="auto"/>
            <w:bottom w:val="none" w:sz="0" w:space="0" w:color="auto"/>
            <w:right w:val="none" w:sz="0" w:space="0" w:color="auto"/>
          </w:divBdr>
          <w:divsChild>
            <w:div w:id="418331891">
              <w:marLeft w:val="-225"/>
              <w:marRight w:val="-225"/>
              <w:marTop w:val="0"/>
              <w:marBottom w:val="0"/>
              <w:divBdr>
                <w:top w:val="none" w:sz="0" w:space="0" w:color="auto"/>
                <w:left w:val="none" w:sz="0" w:space="0" w:color="auto"/>
                <w:bottom w:val="none" w:sz="0" w:space="0" w:color="auto"/>
                <w:right w:val="none" w:sz="0" w:space="0" w:color="auto"/>
              </w:divBdr>
              <w:divsChild>
                <w:div w:id="1336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1167">
      <w:bodyDiv w:val="1"/>
      <w:marLeft w:val="0"/>
      <w:marRight w:val="0"/>
      <w:marTop w:val="0"/>
      <w:marBottom w:val="0"/>
      <w:divBdr>
        <w:top w:val="none" w:sz="0" w:space="0" w:color="auto"/>
        <w:left w:val="none" w:sz="0" w:space="0" w:color="auto"/>
        <w:bottom w:val="none" w:sz="0" w:space="0" w:color="auto"/>
        <w:right w:val="none" w:sz="0" w:space="0" w:color="auto"/>
      </w:divBdr>
    </w:div>
    <w:div w:id="1675494115">
      <w:bodyDiv w:val="1"/>
      <w:marLeft w:val="0"/>
      <w:marRight w:val="0"/>
      <w:marTop w:val="0"/>
      <w:marBottom w:val="0"/>
      <w:divBdr>
        <w:top w:val="none" w:sz="0" w:space="0" w:color="auto"/>
        <w:left w:val="none" w:sz="0" w:space="0" w:color="auto"/>
        <w:bottom w:val="none" w:sz="0" w:space="0" w:color="auto"/>
        <w:right w:val="none" w:sz="0" w:space="0" w:color="auto"/>
      </w:divBdr>
    </w:div>
    <w:div w:id="1678460432">
      <w:bodyDiv w:val="1"/>
      <w:marLeft w:val="0"/>
      <w:marRight w:val="0"/>
      <w:marTop w:val="0"/>
      <w:marBottom w:val="0"/>
      <w:divBdr>
        <w:top w:val="none" w:sz="0" w:space="0" w:color="auto"/>
        <w:left w:val="none" w:sz="0" w:space="0" w:color="auto"/>
        <w:bottom w:val="none" w:sz="0" w:space="0" w:color="auto"/>
        <w:right w:val="none" w:sz="0" w:space="0" w:color="auto"/>
      </w:divBdr>
    </w:div>
    <w:div w:id="1683434866">
      <w:bodyDiv w:val="1"/>
      <w:marLeft w:val="0"/>
      <w:marRight w:val="0"/>
      <w:marTop w:val="0"/>
      <w:marBottom w:val="0"/>
      <w:divBdr>
        <w:top w:val="none" w:sz="0" w:space="0" w:color="auto"/>
        <w:left w:val="none" w:sz="0" w:space="0" w:color="auto"/>
        <w:bottom w:val="none" w:sz="0" w:space="0" w:color="auto"/>
        <w:right w:val="none" w:sz="0" w:space="0" w:color="auto"/>
      </w:divBdr>
    </w:div>
    <w:div w:id="1690328794">
      <w:bodyDiv w:val="1"/>
      <w:marLeft w:val="0"/>
      <w:marRight w:val="0"/>
      <w:marTop w:val="0"/>
      <w:marBottom w:val="0"/>
      <w:divBdr>
        <w:top w:val="none" w:sz="0" w:space="0" w:color="auto"/>
        <w:left w:val="none" w:sz="0" w:space="0" w:color="auto"/>
        <w:bottom w:val="none" w:sz="0" w:space="0" w:color="auto"/>
        <w:right w:val="none" w:sz="0" w:space="0" w:color="auto"/>
      </w:divBdr>
    </w:div>
    <w:div w:id="1705599482">
      <w:bodyDiv w:val="1"/>
      <w:marLeft w:val="0"/>
      <w:marRight w:val="0"/>
      <w:marTop w:val="0"/>
      <w:marBottom w:val="0"/>
      <w:divBdr>
        <w:top w:val="none" w:sz="0" w:space="0" w:color="auto"/>
        <w:left w:val="none" w:sz="0" w:space="0" w:color="auto"/>
        <w:bottom w:val="none" w:sz="0" w:space="0" w:color="auto"/>
        <w:right w:val="none" w:sz="0" w:space="0" w:color="auto"/>
      </w:divBdr>
    </w:div>
    <w:div w:id="1721443629">
      <w:bodyDiv w:val="1"/>
      <w:marLeft w:val="0"/>
      <w:marRight w:val="0"/>
      <w:marTop w:val="0"/>
      <w:marBottom w:val="0"/>
      <w:divBdr>
        <w:top w:val="none" w:sz="0" w:space="0" w:color="auto"/>
        <w:left w:val="none" w:sz="0" w:space="0" w:color="auto"/>
        <w:bottom w:val="none" w:sz="0" w:space="0" w:color="auto"/>
        <w:right w:val="none" w:sz="0" w:space="0" w:color="auto"/>
      </w:divBdr>
    </w:div>
    <w:div w:id="1734499225">
      <w:bodyDiv w:val="1"/>
      <w:marLeft w:val="0"/>
      <w:marRight w:val="0"/>
      <w:marTop w:val="120"/>
      <w:marBottom w:val="0"/>
      <w:divBdr>
        <w:top w:val="none" w:sz="0" w:space="0" w:color="auto"/>
        <w:left w:val="none" w:sz="0" w:space="0" w:color="auto"/>
        <w:bottom w:val="none" w:sz="0" w:space="0" w:color="auto"/>
        <w:right w:val="none" w:sz="0" w:space="0" w:color="auto"/>
      </w:divBdr>
      <w:divsChild>
        <w:div w:id="248849310">
          <w:marLeft w:val="0"/>
          <w:marRight w:val="0"/>
          <w:marTop w:val="0"/>
          <w:marBottom w:val="0"/>
          <w:divBdr>
            <w:top w:val="none" w:sz="0" w:space="0" w:color="auto"/>
            <w:left w:val="none" w:sz="0" w:space="0" w:color="auto"/>
            <w:bottom w:val="none" w:sz="0" w:space="0" w:color="auto"/>
            <w:right w:val="none" w:sz="0" w:space="0" w:color="auto"/>
          </w:divBdr>
          <w:divsChild>
            <w:div w:id="872496056">
              <w:marLeft w:val="0"/>
              <w:marRight w:val="0"/>
              <w:marTop w:val="0"/>
              <w:marBottom w:val="0"/>
              <w:divBdr>
                <w:top w:val="none" w:sz="0" w:space="0" w:color="auto"/>
                <w:left w:val="none" w:sz="0" w:space="0" w:color="auto"/>
                <w:bottom w:val="none" w:sz="0" w:space="0" w:color="auto"/>
                <w:right w:val="none" w:sz="0" w:space="0" w:color="auto"/>
              </w:divBdr>
              <w:divsChild>
                <w:div w:id="1178931533">
                  <w:marLeft w:val="0"/>
                  <w:marRight w:val="0"/>
                  <w:marTop w:val="0"/>
                  <w:marBottom w:val="0"/>
                  <w:divBdr>
                    <w:top w:val="none" w:sz="0" w:space="0" w:color="auto"/>
                    <w:left w:val="none" w:sz="0" w:space="0" w:color="auto"/>
                    <w:bottom w:val="none" w:sz="0" w:space="0" w:color="auto"/>
                    <w:right w:val="none" w:sz="0" w:space="0" w:color="auto"/>
                  </w:divBdr>
                  <w:divsChild>
                    <w:div w:id="1956404472">
                      <w:marLeft w:val="0"/>
                      <w:marRight w:val="0"/>
                      <w:marTop w:val="0"/>
                      <w:marBottom w:val="0"/>
                      <w:divBdr>
                        <w:top w:val="none" w:sz="0" w:space="0" w:color="auto"/>
                        <w:left w:val="none" w:sz="0" w:space="0" w:color="auto"/>
                        <w:bottom w:val="none" w:sz="0" w:space="0" w:color="auto"/>
                        <w:right w:val="none" w:sz="0" w:space="0" w:color="auto"/>
                      </w:divBdr>
                      <w:divsChild>
                        <w:div w:id="692417574">
                          <w:marLeft w:val="0"/>
                          <w:marRight w:val="0"/>
                          <w:marTop w:val="0"/>
                          <w:marBottom w:val="0"/>
                          <w:divBdr>
                            <w:top w:val="none" w:sz="0" w:space="0" w:color="auto"/>
                            <w:left w:val="none" w:sz="0" w:space="0" w:color="auto"/>
                            <w:bottom w:val="none" w:sz="0" w:space="0" w:color="auto"/>
                            <w:right w:val="none" w:sz="0" w:space="0" w:color="auto"/>
                          </w:divBdr>
                          <w:divsChild>
                            <w:div w:id="801070291">
                              <w:marLeft w:val="0"/>
                              <w:marRight w:val="0"/>
                              <w:marTop w:val="0"/>
                              <w:marBottom w:val="0"/>
                              <w:divBdr>
                                <w:top w:val="none" w:sz="0" w:space="0" w:color="auto"/>
                                <w:left w:val="none" w:sz="0" w:space="0" w:color="auto"/>
                                <w:bottom w:val="none" w:sz="0" w:space="0" w:color="auto"/>
                                <w:right w:val="none" w:sz="0" w:space="0" w:color="auto"/>
                              </w:divBdr>
                              <w:divsChild>
                                <w:div w:id="458303539">
                                  <w:marLeft w:val="0"/>
                                  <w:marRight w:val="0"/>
                                  <w:marTop w:val="0"/>
                                  <w:marBottom w:val="0"/>
                                  <w:divBdr>
                                    <w:top w:val="none" w:sz="0" w:space="0" w:color="auto"/>
                                    <w:left w:val="none" w:sz="0" w:space="0" w:color="auto"/>
                                    <w:bottom w:val="none" w:sz="0" w:space="0" w:color="auto"/>
                                    <w:right w:val="none" w:sz="0" w:space="0" w:color="auto"/>
                                  </w:divBdr>
                                  <w:divsChild>
                                    <w:div w:id="1118184238">
                                      <w:marLeft w:val="0"/>
                                      <w:marRight w:val="0"/>
                                      <w:marTop w:val="0"/>
                                      <w:marBottom w:val="0"/>
                                      <w:divBdr>
                                        <w:top w:val="none" w:sz="0" w:space="0" w:color="auto"/>
                                        <w:left w:val="none" w:sz="0" w:space="0" w:color="auto"/>
                                        <w:bottom w:val="none" w:sz="0" w:space="0" w:color="auto"/>
                                        <w:right w:val="none" w:sz="0" w:space="0" w:color="auto"/>
                                      </w:divBdr>
                                      <w:divsChild>
                                        <w:div w:id="689601429">
                                          <w:marLeft w:val="0"/>
                                          <w:marRight w:val="0"/>
                                          <w:marTop w:val="0"/>
                                          <w:marBottom w:val="0"/>
                                          <w:divBdr>
                                            <w:top w:val="none" w:sz="0" w:space="0" w:color="auto"/>
                                            <w:left w:val="none" w:sz="0" w:space="0" w:color="auto"/>
                                            <w:bottom w:val="none" w:sz="0" w:space="0" w:color="auto"/>
                                            <w:right w:val="none" w:sz="0" w:space="0" w:color="auto"/>
                                          </w:divBdr>
                                          <w:divsChild>
                                            <w:div w:id="220560480">
                                              <w:marLeft w:val="0"/>
                                              <w:marRight w:val="0"/>
                                              <w:marTop w:val="0"/>
                                              <w:marBottom w:val="0"/>
                                              <w:divBdr>
                                                <w:top w:val="none" w:sz="0" w:space="0" w:color="auto"/>
                                                <w:left w:val="none" w:sz="0" w:space="0" w:color="auto"/>
                                                <w:bottom w:val="none" w:sz="0" w:space="0" w:color="auto"/>
                                                <w:right w:val="none" w:sz="0" w:space="0" w:color="auto"/>
                                              </w:divBdr>
                                              <w:divsChild>
                                                <w:div w:id="430975471">
                                                  <w:marLeft w:val="0"/>
                                                  <w:marRight w:val="0"/>
                                                  <w:marTop w:val="0"/>
                                                  <w:marBottom w:val="0"/>
                                                  <w:divBdr>
                                                    <w:top w:val="none" w:sz="0" w:space="0" w:color="auto"/>
                                                    <w:left w:val="none" w:sz="0" w:space="0" w:color="auto"/>
                                                    <w:bottom w:val="none" w:sz="0" w:space="0" w:color="auto"/>
                                                    <w:right w:val="none" w:sz="0" w:space="0" w:color="auto"/>
                                                  </w:divBdr>
                                                  <w:divsChild>
                                                    <w:div w:id="418017152">
                                                      <w:marLeft w:val="0"/>
                                                      <w:marRight w:val="0"/>
                                                      <w:marTop w:val="0"/>
                                                      <w:marBottom w:val="0"/>
                                                      <w:divBdr>
                                                        <w:top w:val="none" w:sz="0" w:space="0" w:color="auto"/>
                                                        <w:left w:val="none" w:sz="0" w:space="0" w:color="auto"/>
                                                        <w:bottom w:val="none" w:sz="0" w:space="0" w:color="auto"/>
                                                        <w:right w:val="none" w:sz="0" w:space="0" w:color="auto"/>
                                                      </w:divBdr>
                                                      <w:divsChild>
                                                        <w:div w:id="692808318">
                                                          <w:marLeft w:val="0"/>
                                                          <w:marRight w:val="0"/>
                                                          <w:marTop w:val="0"/>
                                                          <w:marBottom w:val="0"/>
                                                          <w:divBdr>
                                                            <w:top w:val="none" w:sz="0" w:space="0" w:color="auto"/>
                                                            <w:left w:val="none" w:sz="0" w:space="0" w:color="auto"/>
                                                            <w:bottom w:val="none" w:sz="0" w:space="0" w:color="auto"/>
                                                            <w:right w:val="none" w:sz="0" w:space="0" w:color="auto"/>
                                                          </w:divBdr>
                                                          <w:divsChild>
                                                            <w:div w:id="128665892">
                                                              <w:marLeft w:val="0"/>
                                                              <w:marRight w:val="0"/>
                                                              <w:marTop w:val="0"/>
                                                              <w:marBottom w:val="0"/>
                                                              <w:divBdr>
                                                                <w:top w:val="none" w:sz="0" w:space="0" w:color="auto"/>
                                                                <w:left w:val="none" w:sz="0" w:space="0" w:color="auto"/>
                                                                <w:bottom w:val="none" w:sz="0" w:space="0" w:color="auto"/>
                                                                <w:right w:val="none" w:sz="0" w:space="0" w:color="auto"/>
                                                              </w:divBdr>
                                                              <w:divsChild>
                                                                <w:div w:id="1513490886">
                                                                  <w:marLeft w:val="0"/>
                                                                  <w:marRight w:val="0"/>
                                                                  <w:marTop w:val="0"/>
                                                                  <w:marBottom w:val="0"/>
                                                                  <w:divBdr>
                                                                    <w:top w:val="none" w:sz="0" w:space="0" w:color="auto"/>
                                                                    <w:left w:val="none" w:sz="0" w:space="0" w:color="auto"/>
                                                                    <w:bottom w:val="none" w:sz="0" w:space="0" w:color="auto"/>
                                                                    <w:right w:val="none" w:sz="0" w:space="0" w:color="auto"/>
                                                                  </w:divBdr>
                                                                  <w:divsChild>
                                                                    <w:div w:id="1298418952">
                                                                      <w:marLeft w:val="0"/>
                                                                      <w:marRight w:val="0"/>
                                                                      <w:marTop w:val="0"/>
                                                                      <w:marBottom w:val="0"/>
                                                                      <w:divBdr>
                                                                        <w:top w:val="none" w:sz="0" w:space="0" w:color="auto"/>
                                                                        <w:left w:val="none" w:sz="0" w:space="0" w:color="auto"/>
                                                                        <w:bottom w:val="none" w:sz="0" w:space="0" w:color="auto"/>
                                                                        <w:right w:val="none" w:sz="0" w:space="0" w:color="auto"/>
                                                                      </w:divBdr>
                                                                      <w:divsChild>
                                                                        <w:div w:id="361592062">
                                                                          <w:marLeft w:val="0"/>
                                                                          <w:marRight w:val="0"/>
                                                                          <w:marTop w:val="0"/>
                                                                          <w:marBottom w:val="0"/>
                                                                          <w:divBdr>
                                                                            <w:top w:val="none" w:sz="0" w:space="0" w:color="auto"/>
                                                                            <w:left w:val="none" w:sz="0" w:space="0" w:color="auto"/>
                                                                            <w:bottom w:val="none" w:sz="0" w:space="0" w:color="auto"/>
                                                                            <w:right w:val="none" w:sz="0" w:space="0" w:color="auto"/>
                                                                          </w:divBdr>
                                                                          <w:divsChild>
                                                                            <w:div w:id="213927174">
                                                                              <w:marLeft w:val="0"/>
                                                                              <w:marRight w:val="0"/>
                                                                              <w:marTop w:val="0"/>
                                                                              <w:marBottom w:val="0"/>
                                                                              <w:divBdr>
                                                                                <w:top w:val="none" w:sz="0" w:space="0" w:color="auto"/>
                                                                                <w:left w:val="none" w:sz="0" w:space="0" w:color="auto"/>
                                                                                <w:bottom w:val="none" w:sz="0" w:space="0" w:color="auto"/>
                                                                                <w:right w:val="none" w:sz="0" w:space="0" w:color="auto"/>
                                                                              </w:divBdr>
                                                                              <w:divsChild>
                                                                                <w:div w:id="967316502">
                                                                                  <w:marLeft w:val="0"/>
                                                                                  <w:marRight w:val="0"/>
                                                                                  <w:marTop w:val="0"/>
                                                                                  <w:marBottom w:val="0"/>
                                                                                  <w:divBdr>
                                                                                    <w:top w:val="none" w:sz="0" w:space="0" w:color="auto"/>
                                                                                    <w:left w:val="none" w:sz="0" w:space="0" w:color="auto"/>
                                                                                    <w:bottom w:val="none" w:sz="0" w:space="0" w:color="auto"/>
                                                                                    <w:right w:val="none" w:sz="0" w:space="0" w:color="auto"/>
                                                                                  </w:divBdr>
                                                                                  <w:divsChild>
                                                                                    <w:div w:id="1527596455">
                                                                                      <w:marLeft w:val="0"/>
                                                                                      <w:marRight w:val="0"/>
                                                                                      <w:marTop w:val="0"/>
                                                                                      <w:marBottom w:val="0"/>
                                                                                      <w:divBdr>
                                                                                        <w:top w:val="none" w:sz="0" w:space="0" w:color="auto"/>
                                                                                        <w:left w:val="none" w:sz="0" w:space="0" w:color="auto"/>
                                                                                        <w:bottom w:val="none" w:sz="0" w:space="0" w:color="auto"/>
                                                                                        <w:right w:val="none" w:sz="0" w:space="0" w:color="auto"/>
                                                                                      </w:divBdr>
                                                                                      <w:divsChild>
                                                                                        <w:div w:id="1162085115">
                                                                                          <w:marLeft w:val="0"/>
                                                                                          <w:marRight w:val="0"/>
                                                                                          <w:marTop w:val="0"/>
                                                                                          <w:marBottom w:val="0"/>
                                                                                          <w:divBdr>
                                                                                            <w:top w:val="none" w:sz="0" w:space="0" w:color="auto"/>
                                                                                            <w:left w:val="none" w:sz="0" w:space="0" w:color="auto"/>
                                                                                            <w:bottom w:val="none" w:sz="0" w:space="0" w:color="auto"/>
                                                                                            <w:right w:val="none" w:sz="0" w:space="0" w:color="auto"/>
                                                                                          </w:divBdr>
                                                                                          <w:divsChild>
                                                                                            <w:div w:id="683939980">
                                                                                              <w:marLeft w:val="0"/>
                                                                                              <w:marRight w:val="0"/>
                                                                                              <w:marTop w:val="0"/>
                                                                                              <w:marBottom w:val="0"/>
                                                                                              <w:divBdr>
                                                                                                <w:top w:val="none" w:sz="0" w:space="0" w:color="auto"/>
                                                                                                <w:left w:val="none" w:sz="0" w:space="0" w:color="auto"/>
                                                                                                <w:bottom w:val="none" w:sz="0" w:space="0" w:color="auto"/>
                                                                                                <w:right w:val="none" w:sz="0" w:space="0" w:color="auto"/>
                                                                                              </w:divBdr>
                                                                                              <w:divsChild>
                                                                                                <w:div w:id="1011225028">
                                                                                                  <w:marLeft w:val="0"/>
                                                                                                  <w:marRight w:val="0"/>
                                                                                                  <w:marTop w:val="0"/>
                                                                                                  <w:marBottom w:val="225"/>
                                                                                                  <w:divBdr>
                                                                                                    <w:top w:val="single" w:sz="6" w:space="8" w:color="6098C7"/>
                                                                                                    <w:left w:val="single" w:sz="6" w:space="8" w:color="6098C7"/>
                                                                                                    <w:bottom w:val="single" w:sz="6" w:space="8" w:color="6098C7"/>
                                                                                                    <w:right w:val="single" w:sz="6" w:space="8" w:color="6098C7"/>
                                                                                                  </w:divBdr>
                                                                                                  <w:divsChild>
                                                                                                    <w:div w:id="1893957069">
                                                                                                      <w:marLeft w:val="0"/>
                                                                                                      <w:marRight w:val="0"/>
                                                                                                      <w:marTop w:val="0"/>
                                                                                                      <w:marBottom w:val="0"/>
                                                                                                      <w:divBdr>
                                                                                                        <w:top w:val="none" w:sz="0" w:space="0" w:color="auto"/>
                                                                                                        <w:left w:val="none" w:sz="0" w:space="0" w:color="auto"/>
                                                                                                        <w:bottom w:val="none" w:sz="0" w:space="0" w:color="auto"/>
                                                                                                        <w:right w:val="none" w:sz="0" w:space="0" w:color="auto"/>
                                                                                                      </w:divBdr>
                                                                                                      <w:divsChild>
                                                                                                        <w:div w:id="237327172">
                                                                                                          <w:marLeft w:val="0"/>
                                                                                                          <w:marRight w:val="0"/>
                                                                                                          <w:marTop w:val="0"/>
                                                                                                          <w:marBottom w:val="0"/>
                                                                                                          <w:divBdr>
                                                                                                            <w:top w:val="none" w:sz="0" w:space="0" w:color="auto"/>
                                                                                                            <w:left w:val="none" w:sz="0" w:space="0" w:color="auto"/>
                                                                                                            <w:bottom w:val="none" w:sz="0" w:space="0" w:color="auto"/>
                                                                                                            <w:right w:val="none" w:sz="0" w:space="0" w:color="auto"/>
                                                                                                          </w:divBdr>
                                                                                                          <w:divsChild>
                                                                                                            <w:div w:id="11537322">
                                                                                                              <w:marLeft w:val="0"/>
                                                                                                              <w:marRight w:val="0"/>
                                                                                                              <w:marTop w:val="0"/>
                                                                                                              <w:marBottom w:val="0"/>
                                                                                                              <w:divBdr>
                                                                                                                <w:top w:val="none" w:sz="0" w:space="0" w:color="auto"/>
                                                                                                                <w:left w:val="none" w:sz="0" w:space="0" w:color="auto"/>
                                                                                                                <w:bottom w:val="none" w:sz="0" w:space="0" w:color="auto"/>
                                                                                                                <w:right w:val="none" w:sz="0" w:space="0" w:color="auto"/>
                                                                                                              </w:divBdr>
                                                                                                              <w:divsChild>
                                                                                                                <w:div w:id="1264610432">
                                                                                                                  <w:marLeft w:val="0"/>
                                                                                                                  <w:marRight w:val="0"/>
                                                                                                                  <w:marTop w:val="0"/>
                                                                                                                  <w:marBottom w:val="0"/>
                                                                                                                  <w:divBdr>
                                                                                                                    <w:top w:val="none" w:sz="0" w:space="0" w:color="auto"/>
                                                                                                                    <w:left w:val="none" w:sz="0" w:space="0" w:color="auto"/>
                                                                                                                    <w:bottom w:val="none" w:sz="0" w:space="0" w:color="auto"/>
                                                                                                                    <w:right w:val="none" w:sz="0" w:space="0" w:color="auto"/>
                                                                                                                  </w:divBdr>
                                                                                                                  <w:divsChild>
                                                                                                                    <w:div w:id="15734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453188">
      <w:bodyDiv w:val="1"/>
      <w:marLeft w:val="0"/>
      <w:marRight w:val="0"/>
      <w:marTop w:val="0"/>
      <w:marBottom w:val="0"/>
      <w:divBdr>
        <w:top w:val="none" w:sz="0" w:space="0" w:color="auto"/>
        <w:left w:val="none" w:sz="0" w:space="0" w:color="auto"/>
        <w:bottom w:val="none" w:sz="0" w:space="0" w:color="auto"/>
        <w:right w:val="none" w:sz="0" w:space="0" w:color="auto"/>
      </w:divBdr>
    </w:div>
    <w:div w:id="1783761749">
      <w:bodyDiv w:val="1"/>
      <w:marLeft w:val="0"/>
      <w:marRight w:val="0"/>
      <w:marTop w:val="0"/>
      <w:marBottom w:val="0"/>
      <w:divBdr>
        <w:top w:val="none" w:sz="0" w:space="0" w:color="auto"/>
        <w:left w:val="none" w:sz="0" w:space="0" w:color="auto"/>
        <w:bottom w:val="none" w:sz="0" w:space="0" w:color="auto"/>
        <w:right w:val="none" w:sz="0" w:space="0" w:color="auto"/>
      </w:divBdr>
      <w:divsChild>
        <w:div w:id="636451758">
          <w:marLeft w:val="0"/>
          <w:marRight w:val="0"/>
          <w:marTop w:val="0"/>
          <w:marBottom w:val="0"/>
          <w:divBdr>
            <w:top w:val="none" w:sz="0" w:space="0" w:color="auto"/>
            <w:left w:val="none" w:sz="0" w:space="0" w:color="auto"/>
            <w:bottom w:val="none" w:sz="0" w:space="0" w:color="auto"/>
            <w:right w:val="none" w:sz="0" w:space="0" w:color="auto"/>
          </w:divBdr>
          <w:divsChild>
            <w:div w:id="1826511612">
              <w:marLeft w:val="0"/>
              <w:marRight w:val="0"/>
              <w:marTop w:val="0"/>
              <w:marBottom w:val="0"/>
              <w:divBdr>
                <w:top w:val="none" w:sz="0" w:space="0" w:color="auto"/>
                <w:left w:val="none" w:sz="0" w:space="0" w:color="auto"/>
                <w:bottom w:val="none" w:sz="0" w:space="0" w:color="auto"/>
                <w:right w:val="none" w:sz="0" w:space="0" w:color="auto"/>
              </w:divBdr>
              <w:divsChild>
                <w:div w:id="16741097">
                  <w:marLeft w:val="0"/>
                  <w:marRight w:val="0"/>
                  <w:marTop w:val="0"/>
                  <w:marBottom w:val="0"/>
                  <w:divBdr>
                    <w:top w:val="none" w:sz="0" w:space="0" w:color="auto"/>
                    <w:left w:val="none" w:sz="0" w:space="0" w:color="auto"/>
                    <w:bottom w:val="none" w:sz="0" w:space="0" w:color="auto"/>
                    <w:right w:val="none" w:sz="0" w:space="0" w:color="auto"/>
                  </w:divBdr>
                  <w:divsChild>
                    <w:div w:id="1200823838">
                      <w:marLeft w:val="0"/>
                      <w:marRight w:val="0"/>
                      <w:marTop w:val="0"/>
                      <w:marBottom w:val="0"/>
                      <w:divBdr>
                        <w:top w:val="none" w:sz="0" w:space="0" w:color="auto"/>
                        <w:left w:val="none" w:sz="0" w:space="0" w:color="auto"/>
                        <w:bottom w:val="none" w:sz="0" w:space="0" w:color="auto"/>
                        <w:right w:val="none" w:sz="0" w:space="0" w:color="auto"/>
                      </w:divBdr>
                      <w:divsChild>
                        <w:div w:id="2032761583">
                          <w:marLeft w:val="0"/>
                          <w:marRight w:val="0"/>
                          <w:marTop w:val="0"/>
                          <w:marBottom w:val="0"/>
                          <w:divBdr>
                            <w:top w:val="none" w:sz="0" w:space="0" w:color="auto"/>
                            <w:left w:val="none" w:sz="0" w:space="0" w:color="auto"/>
                            <w:bottom w:val="none" w:sz="0" w:space="0" w:color="auto"/>
                            <w:right w:val="none" w:sz="0" w:space="0" w:color="auto"/>
                          </w:divBdr>
                          <w:divsChild>
                            <w:div w:id="78140688">
                              <w:marLeft w:val="0"/>
                              <w:marRight w:val="0"/>
                              <w:marTop w:val="0"/>
                              <w:marBottom w:val="0"/>
                              <w:divBdr>
                                <w:top w:val="none" w:sz="0" w:space="0" w:color="auto"/>
                                <w:left w:val="none" w:sz="0" w:space="0" w:color="auto"/>
                                <w:bottom w:val="none" w:sz="0" w:space="0" w:color="auto"/>
                                <w:right w:val="none" w:sz="0" w:space="0" w:color="auto"/>
                              </w:divBdr>
                              <w:divsChild>
                                <w:div w:id="1417898862">
                                  <w:marLeft w:val="0"/>
                                  <w:marRight w:val="0"/>
                                  <w:marTop w:val="0"/>
                                  <w:marBottom w:val="0"/>
                                  <w:divBdr>
                                    <w:top w:val="none" w:sz="0" w:space="0" w:color="auto"/>
                                    <w:left w:val="none" w:sz="0" w:space="0" w:color="auto"/>
                                    <w:bottom w:val="none" w:sz="0" w:space="0" w:color="auto"/>
                                    <w:right w:val="none" w:sz="0" w:space="0" w:color="auto"/>
                                  </w:divBdr>
                                  <w:divsChild>
                                    <w:div w:id="152570209">
                                      <w:marLeft w:val="0"/>
                                      <w:marRight w:val="0"/>
                                      <w:marTop w:val="0"/>
                                      <w:marBottom w:val="0"/>
                                      <w:divBdr>
                                        <w:top w:val="none" w:sz="0" w:space="0" w:color="auto"/>
                                        <w:left w:val="none" w:sz="0" w:space="0" w:color="auto"/>
                                        <w:bottom w:val="none" w:sz="0" w:space="0" w:color="auto"/>
                                        <w:right w:val="none" w:sz="0" w:space="0" w:color="auto"/>
                                      </w:divBdr>
                                      <w:divsChild>
                                        <w:div w:id="1938714355">
                                          <w:marLeft w:val="0"/>
                                          <w:marRight w:val="0"/>
                                          <w:marTop w:val="0"/>
                                          <w:marBottom w:val="0"/>
                                          <w:divBdr>
                                            <w:top w:val="none" w:sz="0" w:space="0" w:color="auto"/>
                                            <w:left w:val="none" w:sz="0" w:space="0" w:color="auto"/>
                                            <w:bottom w:val="none" w:sz="0" w:space="0" w:color="auto"/>
                                            <w:right w:val="none" w:sz="0" w:space="0" w:color="auto"/>
                                          </w:divBdr>
                                          <w:divsChild>
                                            <w:div w:id="414285098">
                                              <w:marLeft w:val="0"/>
                                              <w:marRight w:val="0"/>
                                              <w:marTop w:val="0"/>
                                              <w:marBottom w:val="0"/>
                                              <w:divBdr>
                                                <w:top w:val="none" w:sz="0" w:space="0" w:color="auto"/>
                                                <w:left w:val="none" w:sz="0" w:space="0" w:color="auto"/>
                                                <w:bottom w:val="none" w:sz="0" w:space="0" w:color="auto"/>
                                                <w:right w:val="none" w:sz="0" w:space="0" w:color="auto"/>
                                              </w:divBdr>
                                              <w:divsChild>
                                                <w:div w:id="5899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037719">
      <w:bodyDiv w:val="1"/>
      <w:marLeft w:val="0"/>
      <w:marRight w:val="0"/>
      <w:marTop w:val="0"/>
      <w:marBottom w:val="0"/>
      <w:divBdr>
        <w:top w:val="none" w:sz="0" w:space="0" w:color="auto"/>
        <w:left w:val="none" w:sz="0" w:space="0" w:color="auto"/>
        <w:bottom w:val="none" w:sz="0" w:space="0" w:color="auto"/>
        <w:right w:val="none" w:sz="0" w:space="0" w:color="auto"/>
      </w:divBdr>
    </w:div>
    <w:div w:id="1784692598">
      <w:bodyDiv w:val="1"/>
      <w:marLeft w:val="0"/>
      <w:marRight w:val="0"/>
      <w:marTop w:val="0"/>
      <w:marBottom w:val="0"/>
      <w:divBdr>
        <w:top w:val="none" w:sz="0" w:space="0" w:color="auto"/>
        <w:left w:val="none" w:sz="0" w:space="0" w:color="auto"/>
        <w:bottom w:val="none" w:sz="0" w:space="0" w:color="auto"/>
        <w:right w:val="none" w:sz="0" w:space="0" w:color="auto"/>
      </w:divBdr>
    </w:div>
    <w:div w:id="1829782035">
      <w:bodyDiv w:val="1"/>
      <w:marLeft w:val="0"/>
      <w:marRight w:val="0"/>
      <w:marTop w:val="0"/>
      <w:marBottom w:val="0"/>
      <w:divBdr>
        <w:top w:val="none" w:sz="0" w:space="0" w:color="auto"/>
        <w:left w:val="none" w:sz="0" w:space="0" w:color="auto"/>
        <w:bottom w:val="none" w:sz="0" w:space="0" w:color="auto"/>
        <w:right w:val="none" w:sz="0" w:space="0" w:color="auto"/>
      </w:divBdr>
    </w:div>
    <w:div w:id="1860703803">
      <w:marLeft w:val="0"/>
      <w:marRight w:val="0"/>
      <w:marTop w:val="0"/>
      <w:marBottom w:val="0"/>
      <w:divBdr>
        <w:top w:val="none" w:sz="0" w:space="0" w:color="auto"/>
        <w:left w:val="none" w:sz="0" w:space="0" w:color="auto"/>
        <w:bottom w:val="none" w:sz="0" w:space="0" w:color="auto"/>
        <w:right w:val="none" w:sz="0" w:space="0" w:color="auto"/>
      </w:divBdr>
    </w:div>
    <w:div w:id="1860703807">
      <w:marLeft w:val="0"/>
      <w:marRight w:val="0"/>
      <w:marTop w:val="0"/>
      <w:marBottom w:val="0"/>
      <w:divBdr>
        <w:top w:val="none" w:sz="0" w:space="0" w:color="auto"/>
        <w:left w:val="none" w:sz="0" w:space="0" w:color="auto"/>
        <w:bottom w:val="none" w:sz="0" w:space="0" w:color="auto"/>
        <w:right w:val="none" w:sz="0" w:space="0" w:color="auto"/>
      </w:divBdr>
      <w:divsChild>
        <w:div w:id="1860703804">
          <w:marLeft w:val="0"/>
          <w:marRight w:val="0"/>
          <w:marTop w:val="0"/>
          <w:marBottom w:val="120"/>
          <w:divBdr>
            <w:top w:val="none" w:sz="0" w:space="0" w:color="auto"/>
            <w:left w:val="none" w:sz="0" w:space="0" w:color="auto"/>
            <w:bottom w:val="none" w:sz="0" w:space="0" w:color="auto"/>
            <w:right w:val="none" w:sz="0" w:space="0" w:color="auto"/>
          </w:divBdr>
        </w:div>
        <w:div w:id="1860703805">
          <w:marLeft w:val="0"/>
          <w:marRight w:val="0"/>
          <w:marTop w:val="0"/>
          <w:marBottom w:val="120"/>
          <w:divBdr>
            <w:top w:val="none" w:sz="0" w:space="0" w:color="auto"/>
            <w:left w:val="none" w:sz="0" w:space="0" w:color="auto"/>
            <w:bottom w:val="none" w:sz="0" w:space="0" w:color="auto"/>
            <w:right w:val="none" w:sz="0" w:space="0" w:color="auto"/>
          </w:divBdr>
        </w:div>
        <w:div w:id="1860703806">
          <w:marLeft w:val="0"/>
          <w:marRight w:val="0"/>
          <w:marTop w:val="0"/>
          <w:marBottom w:val="120"/>
          <w:divBdr>
            <w:top w:val="none" w:sz="0" w:space="0" w:color="auto"/>
            <w:left w:val="none" w:sz="0" w:space="0" w:color="auto"/>
            <w:bottom w:val="none" w:sz="0" w:space="0" w:color="auto"/>
            <w:right w:val="none" w:sz="0" w:space="0" w:color="auto"/>
          </w:divBdr>
        </w:div>
        <w:div w:id="1860703810">
          <w:marLeft w:val="0"/>
          <w:marRight w:val="0"/>
          <w:marTop w:val="0"/>
          <w:marBottom w:val="120"/>
          <w:divBdr>
            <w:top w:val="none" w:sz="0" w:space="0" w:color="auto"/>
            <w:left w:val="none" w:sz="0" w:space="0" w:color="auto"/>
            <w:bottom w:val="none" w:sz="0" w:space="0" w:color="auto"/>
            <w:right w:val="none" w:sz="0" w:space="0" w:color="auto"/>
          </w:divBdr>
        </w:div>
      </w:divsChild>
    </w:div>
    <w:div w:id="1860703808">
      <w:marLeft w:val="0"/>
      <w:marRight w:val="0"/>
      <w:marTop w:val="0"/>
      <w:marBottom w:val="0"/>
      <w:divBdr>
        <w:top w:val="none" w:sz="0" w:space="0" w:color="auto"/>
        <w:left w:val="none" w:sz="0" w:space="0" w:color="auto"/>
        <w:bottom w:val="none" w:sz="0" w:space="0" w:color="auto"/>
        <w:right w:val="none" w:sz="0" w:space="0" w:color="auto"/>
      </w:divBdr>
    </w:div>
    <w:div w:id="1860703809">
      <w:marLeft w:val="0"/>
      <w:marRight w:val="0"/>
      <w:marTop w:val="0"/>
      <w:marBottom w:val="0"/>
      <w:divBdr>
        <w:top w:val="none" w:sz="0" w:space="0" w:color="auto"/>
        <w:left w:val="none" w:sz="0" w:space="0" w:color="auto"/>
        <w:bottom w:val="none" w:sz="0" w:space="0" w:color="auto"/>
        <w:right w:val="none" w:sz="0" w:space="0" w:color="auto"/>
      </w:divBdr>
    </w:div>
    <w:div w:id="1875145753">
      <w:bodyDiv w:val="1"/>
      <w:marLeft w:val="0"/>
      <w:marRight w:val="0"/>
      <w:marTop w:val="0"/>
      <w:marBottom w:val="0"/>
      <w:divBdr>
        <w:top w:val="none" w:sz="0" w:space="0" w:color="auto"/>
        <w:left w:val="none" w:sz="0" w:space="0" w:color="auto"/>
        <w:bottom w:val="none" w:sz="0" w:space="0" w:color="auto"/>
        <w:right w:val="none" w:sz="0" w:space="0" w:color="auto"/>
      </w:divBdr>
    </w:div>
    <w:div w:id="1912957023">
      <w:bodyDiv w:val="1"/>
      <w:marLeft w:val="0"/>
      <w:marRight w:val="0"/>
      <w:marTop w:val="0"/>
      <w:marBottom w:val="0"/>
      <w:divBdr>
        <w:top w:val="none" w:sz="0" w:space="0" w:color="auto"/>
        <w:left w:val="none" w:sz="0" w:space="0" w:color="auto"/>
        <w:bottom w:val="none" w:sz="0" w:space="0" w:color="auto"/>
        <w:right w:val="none" w:sz="0" w:space="0" w:color="auto"/>
      </w:divBdr>
    </w:div>
    <w:div w:id="1915774736">
      <w:bodyDiv w:val="1"/>
      <w:marLeft w:val="0"/>
      <w:marRight w:val="0"/>
      <w:marTop w:val="0"/>
      <w:marBottom w:val="0"/>
      <w:divBdr>
        <w:top w:val="none" w:sz="0" w:space="0" w:color="auto"/>
        <w:left w:val="none" w:sz="0" w:space="0" w:color="auto"/>
        <w:bottom w:val="none" w:sz="0" w:space="0" w:color="auto"/>
        <w:right w:val="none" w:sz="0" w:space="0" w:color="auto"/>
      </w:divBdr>
      <w:divsChild>
        <w:div w:id="2017683459">
          <w:marLeft w:val="0"/>
          <w:marRight w:val="0"/>
          <w:marTop w:val="0"/>
          <w:marBottom w:val="0"/>
          <w:divBdr>
            <w:top w:val="none" w:sz="0" w:space="0" w:color="auto"/>
            <w:left w:val="none" w:sz="0" w:space="0" w:color="auto"/>
            <w:bottom w:val="none" w:sz="0" w:space="0" w:color="auto"/>
            <w:right w:val="none" w:sz="0" w:space="0" w:color="auto"/>
          </w:divBdr>
          <w:divsChild>
            <w:div w:id="1403328113">
              <w:marLeft w:val="0"/>
              <w:marRight w:val="0"/>
              <w:marTop w:val="0"/>
              <w:marBottom w:val="0"/>
              <w:divBdr>
                <w:top w:val="none" w:sz="0" w:space="0" w:color="auto"/>
                <w:left w:val="none" w:sz="0" w:space="0" w:color="auto"/>
                <w:bottom w:val="none" w:sz="0" w:space="0" w:color="auto"/>
                <w:right w:val="none" w:sz="0" w:space="0" w:color="auto"/>
              </w:divBdr>
              <w:divsChild>
                <w:div w:id="1787846575">
                  <w:marLeft w:val="0"/>
                  <w:marRight w:val="0"/>
                  <w:marTop w:val="0"/>
                  <w:marBottom w:val="0"/>
                  <w:divBdr>
                    <w:top w:val="none" w:sz="0" w:space="0" w:color="auto"/>
                    <w:left w:val="none" w:sz="0" w:space="0" w:color="auto"/>
                    <w:bottom w:val="none" w:sz="0" w:space="0" w:color="auto"/>
                    <w:right w:val="none" w:sz="0" w:space="0" w:color="auto"/>
                  </w:divBdr>
                  <w:divsChild>
                    <w:div w:id="221452172">
                      <w:marLeft w:val="0"/>
                      <w:marRight w:val="0"/>
                      <w:marTop w:val="0"/>
                      <w:marBottom w:val="0"/>
                      <w:divBdr>
                        <w:top w:val="none" w:sz="0" w:space="0" w:color="auto"/>
                        <w:left w:val="none" w:sz="0" w:space="0" w:color="auto"/>
                        <w:bottom w:val="none" w:sz="0" w:space="0" w:color="auto"/>
                        <w:right w:val="none" w:sz="0" w:space="0" w:color="auto"/>
                      </w:divBdr>
                      <w:divsChild>
                        <w:div w:id="696808777">
                          <w:marLeft w:val="0"/>
                          <w:marRight w:val="0"/>
                          <w:marTop w:val="0"/>
                          <w:marBottom w:val="0"/>
                          <w:divBdr>
                            <w:top w:val="none" w:sz="0" w:space="0" w:color="auto"/>
                            <w:left w:val="none" w:sz="0" w:space="0" w:color="auto"/>
                            <w:bottom w:val="none" w:sz="0" w:space="0" w:color="auto"/>
                            <w:right w:val="none" w:sz="0" w:space="0" w:color="auto"/>
                          </w:divBdr>
                          <w:divsChild>
                            <w:div w:id="1330526990">
                              <w:marLeft w:val="0"/>
                              <w:marRight w:val="0"/>
                              <w:marTop w:val="0"/>
                              <w:marBottom w:val="0"/>
                              <w:divBdr>
                                <w:top w:val="none" w:sz="0" w:space="0" w:color="auto"/>
                                <w:left w:val="none" w:sz="0" w:space="0" w:color="auto"/>
                                <w:bottom w:val="none" w:sz="0" w:space="0" w:color="auto"/>
                                <w:right w:val="none" w:sz="0" w:space="0" w:color="auto"/>
                              </w:divBdr>
                              <w:divsChild>
                                <w:div w:id="715935091">
                                  <w:marLeft w:val="0"/>
                                  <w:marRight w:val="0"/>
                                  <w:marTop w:val="0"/>
                                  <w:marBottom w:val="0"/>
                                  <w:divBdr>
                                    <w:top w:val="none" w:sz="0" w:space="0" w:color="auto"/>
                                    <w:left w:val="none" w:sz="0" w:space="0" w:color="auto"/>
                                    <w:bottom w:val="none" w:sz="0" w:space="0" w:color="auto"/>
                                    <w:right w:val="none" w:sz="0" w:space="0" w:color="auto"/>
                                  </w:divBdr>
                                  <w:divsChild>
                                    <w:div w:id="978270013">
                                      <w:marLeft w:val="0"/>
                                      <w:marRight w:val="0"/>
                                      <w:marTop w:val="0"/>
                                      <w:marBottom w:val="0"/>
                                      <w:divBdr>
                                        <w:top w:val="none" w:sz="0" w:space="0" w:color="auto"/>
                                        <w:left w:val="none" w:sz="0" w:space="0" w:color="auto"/>
                                        <w:bottom w:val="none" w:sz="0" w:space="0" w:color="auto"/>
                                        <w:right w:val="none" w:sz="0" w:space="0" w:color="auto"/>
                                      </w:divBdr>
                                      <w:divsChild>
                                        <w:div w:id="1453858986">
                                          <w:marLeft w:val="0"/>
                                          <w:marRight w:val="0"/>
                                          <w:marTop w:val="0"/>
                                          <w:marBottom w:val="0"/>
                                          <w:divBdr>
                                            <w:top w:val="none" w:sz="0" w:space="0" w:color="auto"/>
                                            <w:left w:val="none" w:sz="0" w:space="0" w:color="auto"/>
                                            <w:bottom w:val="none" w:sz="0" w:space="0" w:color="auto"/>
                                            <w:right w:val="none" w:sz="0" w:space="0" w:color="auto"/>
                                          </w:divBdr>
                                          <w:divsChild>
                                            <w:div w:id="197663348">
                                              <w:marLeft w:val="0"/>
                                              <w:marRight w:val="0"/>
                                              <w:marTop w:val="0"/>
                                              <w:marBottom w:val="0"/>
                                              <w:divBdr>
                                                <w:top w:val="none" w:sz="0" w:space="0" w:color="auto"/>
                                                <w:left w:val="none" w:sz="0" w:space="0" w:color="auto"/>
                                                <w:bottom w:val="none" w:sz="0" w:space="0" w:color="auto"/>
                                                <w:right w:val="none" w:sz="0" w:space="0" w:color="auto"/>
                                              </w:divBdr>
                                              <w:divsChild>
                                                <w:div w:id="41487731">
                                                  <w:marLeft w:val="0"/>
                                                  <w:marRight w:val="0"/>
                                                  <w:marTop w:val="0"/>
                                                  <w:marBottom w:val="0"/>
                                                  <w:divBdr>
                                                    <w:top w:val="none" w:sz="0" w:space="0" w:color="auto"/>
                                                    <w:left w:val="none" w:sz="0" w:space="0" w:color="auto"/>
                                                    <w:bottom w:val="none" w:sz="0" w:space="0" w:color="auto"/>
                                                    <w:right w:val="none" w:sz="0" w:space="0" w:color="auto"/>
                                                  </w:divBdr>
                                                  <w:divsChild>
                                                    <w:div w:id="1446266508">
                                                      <w:marLeft w:val="0"/>
                                                      <w:marRight w:val="0"/>
                                                      <w:marTop w:val="0"/>
                                                      <w:marBottom w:val="0"/>
                                                      <w:divBdr>
                                                        <w:top w:val="none" w:sz="0" w:space="0" w:color="auto"/>
                                                        <w:left w:val="none" w:sz="0" w:space="0" w:color="auto"/>
                                                        <w:bottom w:val="none" w:sz="0" w:space="0" w:color="auto"/>
                                                        <w:right w:val="none" w:sz="0" w:space="0" w:color="auto"/>
                                                      </w:divBdr>
                                                      <w:divsChild>
                                                        <w:div w:id="1536624322">
                                                          <w:marLeft w:val="0"/>
                                                          <w:marRight w:val="0"/>
                                                          <w:marTop w:val="0"/>
                                                          <w:marBottom w:val="0"/>
                                                          <w:divBdr>
                                                            <w:top w:val="none" w:sz="0" w:space="0" w:color="auto"/>
                                                            <w:left w:val="none" w:sz="0" w:space="0" w:color="auto"/>
                                                            <w:bottom w:val="none" w:sz="0" w:space="0" w:color="auto"/>
                                                            <w:right w:val="none" w:sz="0" w:space="0" w:color="auto"/>
                                                          </w:divBdr>
                                                          <w:divsChild>
                                                            <w:div w:id="160853843">
                                                              <w:marLeft w:val="0"/>
                                                              <w:marRight w:val="0"/>
                                                              <w:marTop w:val="0"/>
                                                              <w:marBottom w:val="0"/>
                                                              <w:divBdr>
                                                                <w:top w:val="none" w:sz="0" w:space="0" w:color="auto"/>
                                                                <w:left w:val="none" w:sz="0" w:space="0" w:color="auto"/>
                                                                <w:bottom w:val="none" w:sz="0" w:space="0" w:color="auto"/>
                                                                <w:right w:val="none" w:sz="0" w:space="0" w:color="auto"/>
                                                              </w:divBdr>
                                                              <w:divsChild>
                                                                <w:div w:id="964315218">
                                                                  <w:marLeft w:val="0"/>
                                                                  <w:marRight w:val="0"/>
                                                                  <w:marTop w:val="0"/>
                                                                  <w:marBottom w:val="0"/>
                                                                  <w:divBdr>
                                                                    <w:top w:val="none" w:sz="0" w:space="0" w:color="auto"/>
                                                                    <w:left w:val="none" w:sz="0" w:space="0" w:color="auto"/>
                                                                    <w:bottom w:val="none" w:sz="0" w:space="0" w:color="auto"/>
                                                                    <w:right w:val="none" w:sz="0" w:space="0" w:color="auto"/>
                                                                  </w:divBdr>
                                                                  <w:divsChild>
                                                                    <w:div w:id="756681487">
                                                                      <w:marLeft w:val="0"/>
                                                                      <w:marRight w:val="0"/>
                                                                      <w:marTop w:val="0"/>
                                                                      <w:marBottom w:val="0"/>
                                                                      <w:divBdr>
                                                                        <w:top w:val="none" w:sz="0" w:space="0" w:color="auto"/>
                                                                        <w:left w:val="none" w:sz="0" w:space="0" w:color="auto"/>
                                                                        <w:bottom w:val="none" w:sz="0" w:space="0" w:color="auto"/>
                                                                        <w:right w:val="none" w:sz="0" w:space="0" w:color="auto"/>
                                                                      </w:divBdr>
                                                                      <w:divsChild>
                                                                        <w:div w:id="1891189355">
                                                                          <w:marLeft w:val="0"/>
                                                                          <w:marRight w:val="0"/>
                                                                          <w:marTop w:val="0"/>
                                                                          <w:marBottom w:val="0"/>
                                                                          <w:divBdr>
                                                                            <w:top w:val="none" w:sz="0" w:space="0" w:color="auto"/>
                                                                            <w:left w:val="none" w:sz="0" w:space="0" w:color="auto"/>
                                                                            <w:bottom w:val="none" w:sz="0" w:space="0" w:color="auto"/>
                                                                            <w:right w:val="none" w:sz="0" w:space="0" w:color="auto"/>
                                                                          </w:divBdr>
                                                                          <w:divsChild>
                                                                            <w:div w:id="1047409864">
                                                                              <w:marLeft w:val="0"/>
                                                                              <w:marRight w:val="0"/>
                                                                              <w:marTop w:val="0"/>
                                                                              <w:marBottom w:val="0"/>
                                                                              <w:divBdr>
                                                                                <w:top w:val="none" w:sz="0" w:space="0" w:color="auto"/>
                                                                                <w:left w:val="none" w:sz="0" w:space="0" w:color="auto"/>
                                                                                <w:bottom w:val="none" w:sz="0" w:space="0" w:color="auto"/>
                                                                                <w:right w:val="none" w:sz="0" w:space="0" w:color="auto"/>
                                                                              </w:divBdr>
                                                                              <w:divsChild>
                                                                                <w:div w:id="1685667436">
                                                                                  <w:marLeft w:val="0"/>
                                                                                  <w:marRight w:val="0"/>
                                                                                  <w:marTop w:val="0"/>
                                                                                  <w:marBottom w:val="0"/>
                                                                                  <w:divBdr>
                                                                                    <w:top w:val="none" w:sz="0" w:space="0" w:color="auto"/>
                                                                                    <w:left w:val="none" w:sz="0" w:space="0" w:color="auto"/>
                                                                                    <w:bottom w:val="none" w:sz="0" w:space="0" w:color="auto"/>
                                                                                    <w:right w:val="none" w:sz="0" w:space="0" w:color="auto"/>
                                                                                  </w:divBdr>
                                                                                  <w:divsChild>
                                                                                    <w:div w:id="1809275489">
                                                                                      <w:marLeft w:val="0"/>
                                                                                      <w:marRight w:val="0"/>
                                                                                      <w:marTop w:val="0"/>
                                                                                      <w:marBottom w:val="120"/>
                                                                                      <w:divBdr>
                                                                                        <w:top w:val="none" w:sz="0" w:space="0" w:color="auto"/>
                                                                                        <w:left w:val="none" w:sz="0" w:space="0" w:color="auto"/>
                                                                                        <w:bottom w:val="none" w:sz="0" w:space="0" w:color="auto"/>
                                                                                        <w:right w:val="none" w:sz="0" w:space="0" w:color="auto"/>
                                                                                      </w:divBdr>
                                                                                    </w:div>
                                                                                    <w:div w:id="1414819633">
                                                                                      <w:marLeft w:val="0"/>
                                                                                      <w:marRight w:val="0"/>
                                                                                      <w:marTop w:val="0"/>
                                                                                      <w:marBottom w:val="120"/>
                                                                                      <w:divBdr>
                                                                                        <w:top w:val="none" w:sz="0" w:space="0" w:color="auto"/>
                                                                                        <w:left w:val="none" w:sz="0" w:space="0" w:color="auto"/>
                                                                                        <w:bottom w:val="none" w:sz="0" w:space="0" w:color="auto"/>
                                                                                        <w:right w:val="none" w:sz="0" w:space="0" w:color="auto"/>
                                                                                      </w:divBdr>
                                                                                    </w:div>
                                                                                    <w:div w:id="1152523905">
                                                                                      <w:marLeft w:val="0"/>
                                                                                      <w:marRight w:val="0"/>
                                                                                      <w:marTop w:val="0"/>
                                                                                      <w:marBottom w:val="120"/>
                                                                                      <w:divBdr>
                                                                                        <w:top w:val="none" w:sz="0" w:space="0" w:color="auto"/>
                                                                                        <w:left w:val="none" w:sz="0" w:space="0" w:color="auto"/>
                                                                                        <w:bottom w:val="none" w:sz="0" w:space="0" w:color="auto"/>
                                                                                        <w:right w:val="none" w:sz="0" w:space="0" w:color="auto"/>
                                                                                      </w:divBdr>
                                                                                    </w:div>
                                                                                    <w:div w:id="1565293095">
                                                                                      <w:marLeft w:val="0"/>
                                                                                      <w:marRight w:val="0"/>
                                                                                      <w:marTop w:val="0"/>
                                                                                      <w:marBottom w:val="120"/>
                                                                                      <w:divBdr>
                                                                                        <w:top w:val="none" w:sz="0" w:space="0" w:color="auto"/>
                                                                                        <w:left w:val="none" w:sz="0" w:space="0" w:color="auto"/>
                                                                                        <w:bottom w:val="none" w:sz="0" w:space="0" w:color="auto"/>
                                                                                        <w:right w:val="none" w:sz="0" w:space="0" w:color="auto"/>
                                                                                      </w:divBdr>
                                                                                    </w:div>
                                                                                    <w:div w:id="1537767716">
                                                                                      <w:marLeft w:val="0"/>
                                                                                      <w:marRight w:val="0"/>
                                                                                      <w:marTop w:val="0"/>
                                                                                      <w:marBottom w:val="120"/>
                                                                                      <w:divBdr>
                                                                                        <w:top w:val="none" w:sz="0" w:space="0" w:color="auto"/>
                                                                                        <w:left w:val="none" w:sz="0" w:space="0" w:color="auto"/>
                                                                                        <w:bottom w:val="none" w:sz="0" w:space="0" w:color="auto"/>
                                                                                        <w:right w:val="none" w:sz="0" w:space="0" w:color="auto"/>
                                                                                      </w:divBdr>
                                                                                    </w:div>
                                                                                    <w:div w:id="20223167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189305">
      <w:bodyDiv w:val="1"/>
      <w:marLeft w:val="0"/>
      <w:marRight w:val="0"/>
      <w:marTop w:val="0"/>
      <w:marBottom w:val="0"/>
      <w:divBdr>
        <w:top w:val="none" w:sz="0" w:space="0" w:color="auto"/>
        <w:left w:val="none" w:sz="0" w:space="0" w:color="auto"/>
        <w:bottom w:val="none" w:sz="0" w:space="0" w:color="auto"/>
        <w:right w:val="none" w:sz="0" w:space="0" w:color="auto"/>
      </w:divBdr>
    </w:div>
    <w:div w:id="1927111539">
      <w:bodyDiv w:val="1"/>
      <w:marLeft w:val="0"/>
      <w:marRight w:val="0"/>
      <w:marTop w:val="0"/>
      <w:marBottom w:val="0"/>
      <w:divBdr>
        <w:top w:val="none" w:sz="0" w:space="0" w:color="auto"/>
        <w:left w:val="none" w:sz="0" w:space="0" w:color="auto"/>
        <w:bottom w:val="none" w:sz="0" w:space="0" w:color="auto"/>
        <w:right w:val="none" w:sz="0" w:space="0" w:color="auto"/>
      </w:divBdr>
    </w:div>
    <w:div w:id="1947807329">
      <w:bodyDiv w:val="1"/>
      <w:marLeft w:val="0"/>
      <w:marRight w:val="0"/>
      <w:marTop w:val="0"/>
      <w:marBottom w:val="0"/>
      <w:divBdr>
        <w:top w:val="none" w:sz="0" w:space="0" w:color="auto"/>
        <w:left w:val="none" w:sz="0" w:space="0" w:color="auto"/>
        <w:bottom w:val="none" w:sz="0" w:space="0" w:color="auto"/>
        <w:right w:val="none" w:sz="0" w:space="0" w:color="auto"/>
      </w:divBdr>
      <w:divsChild>
        <w:div w:id="1893687913">
          <w:marLeft w:val="0"/>
          <w:marRight w:val="0"/>
          <w:marTop w:val="0"/>
          <w:marBottom w:val="0"/>
          <w:divBdr>
            <w:top w:val="none" w:sz="0" w:space="0" w:color="auto"/>
            <w:left w:val="none" w:sz="0" w:space="0" w:color="auto"/>
            <w:bottom w:val="none" w:sz="0" w:space="0" w:color="auto"/>
            <w:right w:val="none" w:sz="0" w:space="0" w:color="auto"/>
          </w:divBdr>
          <w:divsChild>
            <w:div w:id="414399783">
              <w:marLeft w:val="0"/>
              <w:marRight w:val="0"/>
              <w:marTop w:val="150"/>
              <w:marBottom w:val="150"/>
              <w:divBdr>
                <w:top w:val="none" w:sz="0" w:space="0" w:color="auto"/>
                <w:left w:val="none" w:sz="0" w:space="0" w:color="auto"/>
                <w:bottom w:val="none" w:sz="0" w:space="0" w:color="auto"/>
                <w:right w:val="none" w:sz="0" w:space="0" w:color="auto"/>
              </w:divBdr>
              <w:divsChild>
                <w:div w:id="573468740">
                  <w:marLeft w:val="0"/>
                  <w:marRight w:val="0"/>
                  <w:marTop w:val="0"/>
                  <w:marBottom w:val="0"/>
                  <w:divBdr>
                    <w:top w:val="none" w:sz="0" w:space="0" w:color="auto"/>
                    <w:left w:val="none" w:sz="0" w:space="0" w:color="auto"/>
                    <w:bottom w:val="none" w:sz="0" w:space="0" w:color="auto"/>
                    <w:right w:val="none" w:sz="0" w:space="0" w:color="auto"/>
                  </w:divBdr>
                  <w:divsChild>
                    <w:div w:id="12815741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1725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75911063">
      <w:bodyDiv w:val="1"/>
      <w:marLeft w:val="0"/>
      <w:marRight w:val="0"/>
      <w:marTop w:val="0"/>
      <w:marBottom w:val="0"/>
      <w:divBdr>
        <w:top w:val="none" w:sz="0" w:space="0" w:color="auto"/>
        <w:left w:val="none" w:sz="0" w:space="0" w:color="auto"/>
        <w:bottom w:val="none" w:sz="0" w:space="0" w:color="auto"/>
        <w:right w:val="none" w:sz="0" w:space="0" w:color="auto"/>
      </w:divBdr>
      <w:divsChild>
        <w:div w:id="1381593312">
          <w:marLeft w:val="0"/>
          <w:marRight w:val="0"/>
          <w:marTop w:val="0"/>
          <w:marBottom w:val="0"/>
          <w:divBdr>
            <w:top w:val="none" w:sz="0" w:space="0" w:color="auto"/>
            <w:left w:val="none" w:sz="0" w:space="0" w:color="auto"/>
            <w:bottom w:val="none" w:sz="0" w:space="0" w:color="auto"/>
            <w:right w:val="none" w:sz="0" w:space="0" w:color="auto"/>
          </w:divBdr>
          <w:divsChild>
            <w:div w:id="1956712708">
              <w:marLeft w:val="0"/>
              <w:marRight w:val="0"/>
              <w:marTop w:val="0"/>
              <w:marBottom w:val="0"/>
              <w:divBdr>
                <w:top w:val="none" w:sz="0" w:space="0" w:color="auto"/>
                <w:left w:val="none" w:sz="0" w:space="0" w:color="auto"/>
                <w:bottom w:val="none" w:sz="0" w:space="0" w:color="auto"/>
                <w:right w:val="none" w:sz="0" w:space="0" w:color="auto"/>
              </w:divBdr>
              <w:divsChild>
                <w:div w:id="738132024">
                  <w:marLeft w:val="0"/>
                  <w:marRight w:val="0"/>
                  <w:marTop w:val="0"/>
                  <w:marBottom w:val="0"/>
                  <w:divBdr>
                    <w:top w:val="single" w:sz="12" w:space="11" w:color="F89B1A"/>
                    <w:left w:val="single" w:sz="6" w:space="8" w:color="C8D4DB"/>
                    <w:bottom w:val="none" w:sz="0" w:space="0" w:color="auto"/>
                    <w:right w:val="single" w:sz="6" w:space="8" w:color="C8D4DB"/>
                  </w:divBdr>
                  <w:divsChild>
                    <w:div w:id="75594231">
                      <w:marLeft w:val="0"/>
                      <w:marRight w:val="0"/>
                      <w:marTop w:val="0"/>
                      <w:marBottom w:val="0"/>
                      <w:divBdr>
                        <w:top w:val="none" w:sz="0" w:space="0" w:color="auto"/>
                        <w:left w:val="none" w:sz="0" w:space="0" w:color="auto"/>
                        <w:bottom w:val="none" w:sz="0" w:space="0" w:color="auto"/>
                        <w:right w:val="none" w:sz="0" w:space="0" w:color="auto"/>
                      </w:divBdr>
                      <w:divsChild>
                        <w:div w:id="1459183749">
                          <w:marLeft w:val="0"/>
                          <w:marRight w:val="0"/>
                          <w:marTop w:val="0"/>
                          <w:marBottom w:val="0"/>
                          <w:divBdr>
                            <w:top w:val="none" w:sz="0" w:space="0" w:color="auto"/>
                            <w:left w:val="none" w:sz="0" w:space="0" w:color="auto"/>
                            <w:bottom w:val="none" w:sz="0" w:space="0" w:color="auto"/>
                            <w:right w:val="none" w:sz="0" w:space="0" w:color="auto"/>
                          </w:divBdr>
                          <w:divsChild>
                            <w:div w:id="1353142523">
                              <w:marLeft w:val="0"/>
                              <w:marRight w:val="225"/>
                              <w:marTop w:val="0"/>
                              <w:marBottom w:val="0"/>
                              <w:divBdr>
                                <w:top w:val="none" w:sz="0" w:space="0" w:color="auto"/>
                                <w:left w:val="none" w:sz="0" w:space="0" w:color="auto"/>
                                <w:bottom w:val="none" w:sz="0" w:space="0" w:color="auto"/>
                                <w:right w:val="none" w:sz="0" w:space="0" w:color="auto"/>
                              </w:divBdr>
                              <w:divsChild>
                                <w:div w:id="904608878">
                                  <w:marLeft w:val="0"/>
                                  <w:marRight w:val="0"/>
                                  <w:marTop w:val="0"/>
                                  <w:marBottom w:val="0"/>
                                  <w:divBdr>
                                    <w:top w:val="none" w:sz="0" w:space="0" w:color="auto"/>
                                    <w:left w:val="none" w:sz="0" w:space="0" w:color="auto"/>
                                    <w:bottom w:val="none" w:sz="0" w:space="0" w:color="auto"/>
                                    <w:right w:val="none" w:sz="0" w:space="0" w:color="auto"/>
                                  </w:divBdr>
                                  <w:divsChild>
                                    <w:div w:id="2114327328">
                                      <w:marLeft w:val="0"/>
                                      <w:marRight w:val="0"/>
                                      <w:marTop w:val="0"/>
                                      <w:marBottom w:val="0"/>
                                      <w:divBdr>
                                        <w:top w:val="none" w:sz="0" w:space="0" w:color="auto"/>
                                        <w:left w:val="none" w:sz="0" w:space="0" w:color="auto"/>
                                        <w:bottom w:val="none" w:sz="0" w:space="0" w:color="auto"/>
                                        <w:right w:val="none" w:sz="0" w:space="0" w:color="auto"/>
                                      </w:divBdr>
                                      <w:divsChild>
                                        <w:div w:id="1918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637205">
      <w:bodyDiv w:val="1"/>
      <w:marLeft w:val="0"/>
      <w:marRight w:val="0"/>
      <w:marTop w:val="0"/>
      <w:marBottom w:val="0"/>
      <w:divBdr>
        <w:top w:val="none" w:sz="0" w:space="0" w:color="auto"/>
        <w:left w:val="none" w:sz="0" w:space="0" w:color="auto"/>
        <w:bottom w:val="none" w:sz="0" w:space="0" w:color="auto"/>
        <w:right w:val="none" w:sz="0" w:space="0" w:color="auto"/>
      </w:divBdr>
      <w:divsChild>
        <w:div w:id="2096591126">
          <w:marLeft w:val="0"/>
          <w:marRight w:val="0"/>
          <w:marTop w:val="0"/>
          <w:marBottom w:val="0"/>
          <w:divBdr>
            <w:top w:val="none" w:sz="0" w:space="0" w:color="auto"/>
            <w:left w:val="none" w:sz="0" w:space="0" w:color="auto"/>
            <w:bottom w:val="none" w:sz="0" w:space="0" w:color="auto"/>
            <w:right w:val="none" w:sz="0" w:space="0" w:color="auto"/>
          </w:divBdr>
          <w:divsChild>
            <w:div w:id="1162938662">
              <w:marLeft w:val="0"/>
              <w:marRight w:val="0"/>
              <w:marTop w:val="0"/>
              <w:marBottom w:val="0"/>
              <w:divBdr>
                <w:top w:val="none" w:sz="0" w:space="0" w:color="auto"/>
                <w:left w:val="none" w:sz="0" w:space="0" w:color="auto"/>
                <w:bottom w:val="none" w:sz="0" w:space="0" w:color="auto"/>
                <w:right w:val="none" w:sz="0" w:space="0" w:color="auto"/>
              </w:divBdr>
              <w:divsChild>
                <w:div w:id="2022973601">
                  <w:marLeft w:val="0"/>
                  <w:marRight w:val="0"/>
                  <w:marTop w:val="0"/>
                  <w:marBottom w:val="0"/>
                  <w:divBdr>
                    <w:top w:val="none" w:sz="0" w:space="0" w:color="auto"/>
                    <w:left w:val="none" w:sz="0" w:space="0" w:color="auto"/>
                    <w:bottom w:val="none" w:sz="0" w:space="0" w:color="auto"/>
                    <w:right w:val="none" w:sz="0" w:space="0" w:color="auto"/>
                  </w:divBdr>
                  <w:divsChild>
                    <w:div w:id="1463186166">
                      <w:marLeft w:val="0"/>
                      <w:marRight w:val="0"/>
                      <w:marTop w:val="0"/>
                      <w:marBottom w:val="0"/>
                      <w:divBdr>
                        <w:top w:val="none" w:sz="0" w:space="0" w:color="auto"/>
                        <w:left w:val="none" w:sz="0" w:space="0" w:color="auto"/>
                        <w:bottom w:val="none" w:sz="0" w:space="0" w:color="auto"/>
                        <w:right w:val="none" w:sz="0" w:space="0" w:color="auto"/>
                      </w:divBdr>
                      <w:divsChild>
                        <w:div w:id="1578319208">
                          <w:marLeft w:val="0"/>
                          <w:marRight w:val="0"/>
                          <w:marTop w:val="0"/>
                          <w:marBottom w:val="0"/>
                          <w:divBdr>
                            <w:top w:val="none" w:sz="0" w:space="0" w:color="auto"/>
                            <w:left w:val="none" w:sz="0" w:space="0" w:color="auto"/>
                            <w:bottom w:val="none" w:sz="0" w:space="0" w:color="auto"/>
                            <w:right w:val="none" w:sz="0" w:space="0" w:color="auto"/>
                          </w:divBdr>
                          <w:divsChild>
                            <w:div w:id="1368337867">
                              <w:marLeft w:val="0"/>
                              <w:marRight w:val="0"/>
                              <w:marTop w:val="0"/>
                              <w:marBottom w:val="0"/>
                              <w:divBdr>
                                <w:top w:val="none" w:sz="0" w:space="0" w:color="auto"/>
                                <w:left w:val="none" w:sz="0" w:space="0" w:color="auto"/>
                                <w:bottom w:val="none" w:sz="0" w:space="0" w:color="auto"/>
                                <w:right w:val="none" w:sz="0" w:space="0" w:color="auto"/>
                              </w:divBdr>
                              <w:divsChild>
                                <w:div w:id="1908609941">
                                  <w:marLeft w:val="0"/>
                                  <w:marRight w:val="0"/>
                                  <w:marTop w:val="0"/>
                                  <w:marBottom w:val="0"/>
                                  <w:divBdr>
                                    <w:top w:val="none" w:sz="0" w:space="0" w:color="auto"/>
                                    <w:left w:val="none" w:sz="0" w:space="0" w:color="auto"/>
                                    <w:bottom w:val="none" w:sz="0" w:space="0" w:color="auto"/>
                                    <w:right w:val="none" w:sz="0" w:space="0" w:color="auto"/>
                                  </w:divBdr>
                                  <w:divsChild>
                                    <w:div w:id="168520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513123">
      <w:bodyDiv w:val="1"/>
      <w:marLeft w:val="0"/>
      <w:marRight w:val="0"/>
      <w:marTop w:val="0"/>
      <w:marBottom w:val="0"/>
      <w:divBdr>
        <w:top w:val="none" w:sz="0" w:space="0" w:color="auto"/>
        <w:left w:val="none" w:sz="0" w:space="0" w:color="auto"/>
        <w:bottom w:val="none" w:sz="0" w:space="0" w:color="auto"/>
        <w:right w:val="none" w:sz="0" w:space="0" w:color="auto"/>
      </w:divBdr>
    </w:div>
    <w:div w:id="2033453060">
      <w:bodyDiv w:val="1"/>
      <w:marLeft w:val="0"/>
      <w:marRight w:val="0"/>
      <w:marTop w:val="0"/>
      <w:marBottom w:val="0"/>
      <w:divBdr>
        <w:top w:val="none" w:sz="0" w:space="0" w:color="auto"/>
        <w:left w:val="none" w:sz="0" w:space="0" w:color="auto"/>
        <w:bottom w:val="none" w:sz="0" w:space="0" w:color="auto"/>
        <w:right w:val="none" w:sz="0" w:space="0" w:color="auto"/>
      </w:divBdr>
    </w:div>
    <w:div w:id="2037197158">
      <w:bodyDiv w:val="1"/>
      <w:marLeft w:val="0"/>
      <w:marRight w:val="0"/>
      <w:marTop w:val="0"/>
      <w:marBottom w:val="0"/>
      <w:divBdr>
        <w:top w:val="none" w:sz="0" w:space="0" w:color="auto"/>
        <w:left w:val="none" w:sz="0" w:space="0" w:color="auto"/>
        <w:bottom w:val="none" w:sz="0" w:space="0" w:color="auto"/>
        <w:right w:val="none" w:sz="0" w:space="0" w:color="auto"/>
      </w:divBdr>
    </w:div>
    <w:div w:id="2065717612">
      <w:bodyDiv w:val="1"/>
      <w:marLeft w:val="0"/>
      <w:marRight w:val="0"/>
      <w:marTop w:val="0"/>
      <w:marBottom w:val="0"/>
      <w:divBdr>
        <w:top w:val="none" w:sz="0" w:space="0" w:color="auto"/>
        <w:left w:val="none" w:sz="0" w:space="0" w:color="auto"/>
        <w:bottom w:val="none" w:sz="0" w:space="0" w:color="auto"/>
        <w:right w:val="none" w:sz="0" w:space="0" w:color="auto"/>
      </w:divBdr>
      <w:divsChild>
        <w:div w:id="1836845652">
          <w:marLeft w:val="0"/>
          <w:marRight w:val="0"/>
          <w:marTop w:val="0"/>
          <w:marBottom w:val="0"/>
          <w:divBdr>
            <w:top w:val="none" w:sz="0" w:space="0" w:color="auto"/>
            <w:left w:val="none" w:sz="0" w:space="0" w:color="auto"/>
            <w:bottom w:val="none" w:sz="0" w:space="0" w:color="auto"/>
            <w:right w:val="none" w:sz="0" w:space="0" w:color="auto"/>
          </w:divBdr>
          <w:divsChild>
            <w:div w:id="1207647689">
              <w:marLeft w:val="0"/>
              <w:marRight w:val="0"/>
              <w:marTop w:val="0"/>
              <w:marBottom w:val="0"/>
              <w:divBdr>
                <w:top w:val="none" w:sz="0" w:space="0" w:color="auto"/>
                <w:left w:val="none" w:sz="0" w:space="0" w:color="auto"/>
                <w:bottom w:val="none" w:sz="0" w:space="0" w:color="auto"/>
                <w:right w:val="none" w:sz="0" w:space="0" w:color="auto"/>
              </w:divBdr>
              <w:divsChild>
                <w:div w:id="1507743985">
                  <w:marLeft w:val="0"/>
                  <w:marRight w:val="0"/>
                  <w:marTop w:val="0"/>
                  <w:marBottom w:val="0"/>
                  <w:divBdr>
                    <w:top w:val="single" w:sz="12" w:space="11" w:color="F89B1A"/>
                    <w:left w:val="single" w:sz="6" w:space="8" w:color="C8D4DB"/>
                    <w:bottom w:val="none" w:sz="0" w:space="0" w:color="auto"/>
                    <w:right w:val="single" w:sz="6" w:space="8" w:color="C8D4DB"/>
                  </w:divBdr>
                  <w:divsChild>
                    <w:div w:id="1442450962">
                      <w:marLeft w:val="0"/>
                      <w:marRight w:val="0"/>
                      <w:marTop w:val="0"/>
                      <w:marBottom w:val="0"/>
                      <w:divBdr>
                        <w:top w:val="none" w:sz="0" w:space="0" w:color="auto"/>
                        <w:left w:val="none" w:sz="0" w:space="0" w:color="auto"/>
                        <w:bottom w:val="none" w:sz="0" w:space="0" w:color="auto"/>
                        <w:right w:val="none" w:sz="0" w:space="0" w:color="auto"/>
                      </w:divBdr>
                      <w:divsChild>
                        <w:div w:id="253780320">
                          <w:marLeft w:val="0"/>
                          <w:marRight w:val="0"/>
                          <w:marTop w:val="0"/>
                          <w:marBottom w:val="0"/>
                          <w:divBdr>
                            <w:top w:val="none" w:sz="0" w:space="0" w:color="auto"/>
                            <w:left w:val="none" w:sz="0" w:space="0" w:color="auto"/>
                            <w:bottom w:val="none" w:sz="0" w:space="0" w:color="auto"/>
                            <w:right w:val="none" w:sz="0" w:space="0" w:color="auto"/>
                          </w:divBdr>
                          <w:divsChild>
                            <w:div w:id="828332195">
                              <w:marLeft w:val="0"/>
                              <w:marRight w:val="225"/>
                              <w:marTop w:val="0"/>
                              <w:marBottom w:val="0"/>
                              <w:divBdr>
                                <w:top w:val="none" w:sz="0" w:space="0" w:color="auto"/>
                                <w:left w:val="none" w:sz="0" w:space="0" w:color="auto"/>
                                <w:bottom w:val="none" w:sz="0" w:space="0" w:color="auto"/>
                                <w:right w:val="none" w:sz="0" w:space="0" w:color="auto"/>
                              </w:divBdr>
                              <w:divsChild>
                                <w:div w:id="832647179">
                                  <w:marLeft w:val="0"/>
                                  <w:marRight w:val="0"/>
                                  <w:marTop w:val="0"/>
                                  <w:marBottom w:val="0"/>
                                  <w:divBdr>
                                    <w:top w:val="none" w:sz="0" w:space="0" w:color="auto"/>
                                    <w:left w:val="none" w:sz="0" w:space="0" w:color="auto"/>
                                    <w:bottom w:val="none" w:sz="0" w:space="0" w:color="auto"/>
                                    <w:right w:val="none" w:sz="0" w:space="0" w:color="auto"/>
                                  </w:divBdr>
                                  <w:divsChild>
                                    <w:div w:id="1537161725">
                                      <w:marLeft w:val="0"/>
                                      <w:marRight w:val="0"/>
                                      <w:marTop w:val="0"/>
                                      <w:marBottom w:val="0"/>
                                      <w:divBdr>
                                        <w:top w:val="none" w:sz="0" w:space="0" w:color="auto"/>
                                        <w:left w:val="none" w:sz="0" w:space="0" w:color="auto"/>
                                        <w:bottom w:val="none" w:sz="0" w:space="0" w:color="auto"/>
                                        <w:right w:val="none" w:sz="0" w:space="0" w:color="auto"/>
                                      </w:divBdr>
                                      <w:divsChild>
                                        <w:div w:id="199691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667378">
      <w:bodyDiv w:val="1"/>
      <w:marLeft w:val="0"/>
      <w:marRight w:val="0"/>
      <w:marTop w:val="0"/>
      <w:marBottom w:val="0"/>
      <w:divBdr>
        <w:top w:val="none" w:sz="0" w:space="0" w:color="auto"/>
        <w:left w:val="none" w:sz="0" w:space="0" w:color="auto"/>
        <w:bottom w:val="none" w:sz="0" w:space="0" w:color="auto"/>
        <w:right w:val="none" w:sz="0" w:space="0" w:color="auto"/>
      </w:divBdr>
    </w:div>
    <w:div w:id="2106535601">
      <w:bodyDiv w:val="1"/>
      <w:marLeft w:val="0"/>
      <w:marRight w:val="0"/>
      <w:marTop w:val="0"/>
      <w:marBottom w:val="0"/>
      <w:divBdr>
        <w:top w:val="none" w:sz="0" w:space="0" w:color="auto"/>
        <w:left w:val="none" w:sz="0" w:space="0" w:color="auto"/>
        <w:bottom w:val="none" w:sz="0" w:space="0" w:color="auto"/>
        <w:right w:val="none" w:sz="0" w:space="0" w:color="auto"/>
      </w:divBdr>
    </w:div>
    <w:div w:id="21317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gov.vn" TargetMode="External"/><Relationship Id="rId13" Type="http://schemas.openxmlformats.org/officeDocument/2006/relationships/hyperlink" Target="https://luatvietnam.vn/thue/thong-tu-44-2020-tt-btc-phi-tham-dinh-kinh-doanh-hang-hoa-dich-vu-han-che-kinh-doanh-183905-d1.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uatvietnam.vn/thue/thong-tu-43-2020-tt-btc-phi-tham-dinh-tai-lieu-khong-kinh-doanh-cap-giay-phep-xuat-ban-183878-d1.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thong-tu-39-2014-tt-btc-huong-dan-51-2010-nd-cp-04-2014-nd-cp-hoa-don-ban-hang-hoa-dich-vu-229190.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hyperlink" Target="https://thuvienphapluat.vn/van-ban/thue-phi-le-phi/thong-tu-92-2015-tt-btc-huong-dan-thue-gia-tri-gia-tang-thue-thu-nhap-ca-nhan-282089.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huvienphapluat.vn/van-ban/thue-phi-le-phi/thong-tu-92-2015-tt-btc-huong-dan-thue-gia-tri-gia-tang-thue-thu-nhap-ca-nhan-282089.aspx" TargetMode="External"/><Relationship Id="rId14" Type="http://schemas.openxmlformats.org/officeDocument/2006/relationships/hyperlink" Target="https://luatvietnam.vn/thue/thong-tu-45-2020-tt-btc-muc-thu-nop-le-phi-so-huu-cong-nghiep-183900-d1.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0FBDE4-7BA8-4F56-A590-9B86B345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10</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26123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Cuc Thue</dc:creator>
  <cp:lastModifiedBy>SangPC</cp:lastModifiedBy>
  <cp:revision>121</cp:revision>
  <dcterms:created xsi:type="dcterms:W3CDTF">2019-07-24T04:21:00Z</dcterms:created>
  <dcterms:modified xsi:type="dcterms:W3CDTF">2020-06-18T23:13:00Z</dcterms:modified>
</cp:coreProperties>
</file>